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D7398">
      <w:pPr>
        <w:autoSpaceDE w:val="0"/>
        <w:autoSpaceDN w:val="0"/>
        <w:adjustRightInd w:val="0"/>
        <w:spacing w:after="0" w:line="240" w:lineRule="auto"/>
        <w:ind w:left="567" w:hanging="567"/>
        <w:jc w:val="right"/>
        <w:rPr>
          <w:rFonts w:ascii="Times New Roman" w:hAnsi="Times New Roman" w:eastAsia="Times New Roman" w:cs="Times New Roman"/>
          <w:b/>
          <w:bCs/>
          <w:lang w:eastAsia="ru-RU"/>
        </w:rPr>
      </w:pPr>
      <w:bookmarkStart w:id="1" w:name="_GoBack"/>
      <w:bookmarkEnd w:id="1"/>
      <w:r>
        <w:rPr>
          <w:rFonts w:ascii="Times New Roman" w:hAnsi="Times New Roman" w:eastAsia="Times New Roman" w:cs="Times New Roman"/>
          <w:b/>
          <w:bCs/>
          <w:lang w:eastAsia="ru-RU"/>
        </w:rPr>
        <w:t>УТВЕРЖДЕНО</w:t>
      </w:r>
    </w:p>
    <w:p w14:paraId="62ECD2AE">
      <w:pPr>
        <w:autoSpaceDE w:val="0"/>
        <w:autoSpaceDN w:val="0"/>
        <w:adjustRightInd w:val="0"/>
        <w:spacing w:after="0" w:line="240" w:lineRule="auto"/>
        <w:jc w:val="right"/>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решением Зашижемской сельской Думы</w:t>
      </w:r>
    </w:p>
    <w:p w14:paraId="2F1EA980">
      <w:pPr>
        <w:autoSpaceDE w:val="0"/>
        <w:autoSpaceDN w:val="0"/>
        <w:adjustRightInd w:val="0"/>
        <w:spacing w:after="0" w:line="240" w:lineRule="auto"/>
        <w:jc w:val="right"/>
        <w:rPr>
          <w:rFonts w:ascii="Times New Roman" w:hAnsi="Times New Roman" w:eastAsia="Times New Roman" w:cs="Times New Roman"/>
          <w:b/>
          <w:sz w:val="26"/>
          <w:szCs w:val="26"/>
          <w:lang w:eastAsia="ru-RU"/>
        </w:rPr>
      </w:pPr>
      <w:r>
        <w:rPr>
          <w:rFonts w:ascii="Times New Roman" w:hAnsi="Times New Roman" w:eastAsia="Times New Roman" w:cs="Times New Roman"/>
          <w:b/>
          <w:lang w:eastAsia="ru-RU"/>
        </w:rPr>
        <w:t>от 17.06.2024. № 5</w:t>
      </w:r>
    </w:p>
    <w:p w14:paraId="5A6AD664">
      <w:pPr>
        <w:autoSpaceDE w:val="0"/>
        <w:autoSpaceDN w:val="0"/>
        <w:adjustRightInd w:val="0"/>
        <w:spacing w:after="0" w:line="276" w:lineRule="auto"/>
        <w:jc w:val="center"/>
        <w:rPr>
          <w:rFonts w:ascii="Times New Roman" w:hAnsi="Times New Roman" w:eastAsia="Times New Roman" w:cs="Times New Roman"/>
          <w:b/>
          <w:sz w:val="26"/>
          <w:szCs w:val="26"/>
          <w:lang w:eastAsia="ru-RU"/>
        </w:rPr>
      </w:pPr>
    </w:p>
    <w:p w14:paraId="62AA75F5">
      <w:pPr>
        <w:autoSpaceDE w:val="0"/>
        <w:autoSpaceDN w:val="0"/>
        <w:adjustRightInd w:val="0"/>
        <w:spacing w:after="0" w:line="276" w:lineRule="auto"/>
        <w:ind w:left="142" w:hanging="142"/>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sz w:val="24"/>
          <w:szCs w:val="24"/>
          <w:lang w:eastAsia="ru-RU"/>
        </w:rPr>
        <w:t>ПОЛОЖЕНИЕ</w:t>
      </w:r>
    </w:p>
    <w:p w14:paraId="21757961">
      <w:pPr>
        <w:autoSpaceDE w:val="0"/>
        <w:autoSpaceDN w:val="0"/>
        <w:adjustRightInd w:val="0"/>
        <w:spacing w:after="0" w:line="276" w:lineRule="auto"/>
        <w:ind w:left="142" w:hanging="142"/>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 муниципальном контроле</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sz w:val="24"/>
          <w:szCs w:val="24"/>
          <w:lang w:eastAsia="ru-RU"/>
        </w:rPr>
        <w:t xml:space="preserve">на автомобильном транспорте, городском наземном электрическом транспорте и в дорожном хозяйстве </w:t>
      </w:r>
      <w:bookmarkStart w:id="0" w:name="_Hlk73456502"/>
      <w:bookmarkEnd w:id="0"/>
      <w:r>
        <w:rPr>
          <w:rFonts w:ascii="Times New Roman" w:hAnsi="Times New Roman" w:eastAsia="Times New Roman" w:cs="Times New Roman"/>
          <w:b/>
          <w:sz w:val="24"/>
          <w:szCs w:val="24"/>
          <w:lang w:eastAsia="ru-RU"/>
        </w:rPr>
        <w:t>на территории  Зашижемского сельского поселения Советского района Кировской области</w:t>
      </w:r>
    </w:p>
    <w:p w14:paraId="312D475F">
      <w:pPr>
        <w:autoSpaceDE w:val="0"/>
        <w:autoSpaceDN w:val="0"/>
        <w:adjustRightInd w:val="0"/>
        <w:spacing w:after="0" w:line="276" w:lineRule="auto"/>
        <w:ind w:left="142" w:hanging="142"/>
        <w:jc w:val="center"/>
        <w:rPr>
          <w:rFonts w:ascii="Times New Roman" w:hAnsi="Times New Roman" w:eastAsia="Times New Roman" w:cs="Times New Roman"/>
          <w:b/>
          <w:bCs/>
          <w:sz w:val="24"/>
          <w:szCs w:val="24"/>
          <w:lang w:eastAsia="ru-RU"/>
        </w:rPr>
      </w:pPr>
    </w:p>
    <w:p w14:paraId="3C69A695">
      <w:pPr>
        <w:widowControl w:val="0"/>
        <w:numPr>
          <w:ilvl w:val="0"/>
          <w:numId w:val="1"/>
        </w:numPr>
        <w:tabs>
          <w:tab w:val="left" w:pos="-426"/>
        </w:tabs>
        <w:suppressAutoHyphens/>
        <w:spacing w:after="0" w:line="276" w:lineRule="auto"/>
        <w:ind w:left="142" w:hanging="142"/>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Общие положения</w:t>
      </w:r>
    </w:p>
    <w:p w14:paraId="732D345A">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val="en-US" w:eastAsia="ru-RU"/>
        </w:rPr>
      </w:pPr>
    </w:p>
    <w:p w14:paraId="52512C6B">
      <w:pPr>
        <w:widowControl w:val="0"/>
        <w:numPr>
          <w:ilvl w:val="0"/>
          <w:numId w:val="2"/>
        </w:numPr>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shd w:val="clear" w:color="auto" w:fill="FFFFFF"/>
          <w:lang w:eastAsia="ru-RU"/>
        </w:rPr>
        <w:t>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автодорожный контроль) на территории Зашижемского сельского поселения Советского района Кировской области.</w:t>
      </w:r>
    </w:p>
    <w:p w14:paraId="02F0256E">
      <w:pPr>
        <w:widowControl w:val="0"/>
        <w:numPr>
          <w:ilvl w:val="0"/>
          <w:numId w:val="2"/>
        </w:numPr>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shd w:val="clear" w:color="auto" w:fill="FFFFFF"/>
          <w:lang w:eastAsia="ru-RU"/>
        </w:rPr>
        <w:t>П</w:t>
      </w:r>
      <w:r>
        <w:rPr>
          <w:rFonts w:ascii="Times New Roman" w:hAnsi="Times New Roman" w:eastAsia="Times New Roman" w:cs="Times New Roman"/>
          <w:bCs/>
          <w:sz w:val="24"/>
          <w:szCs w:val="24"/>
          <w:lang w:eastAsia="ru-RU"/>
        </w:rPr>
        <w:t>редметом муниципального автодорожного контроля в соответствии с пунктом 5 статьи 3.1 Федерального закона от 08.11.2007 №</w:t>
      </w:r>
      <w:r>
        <w:rPr>
          <w:rFonts w:ascii="Times New Roman" w:hAnsi="Times New Roman" w:eastAsia="Times New Roman" w:cs="Times New Roman"/>
          <w:b/>
          <w:bCs/>
          <w:sz w:val="24"/>
          <w:szCs w:val="24"/>
          <w:shd w:val="clear" w:color="auto" w:fill="FFFFFF"/>
          <w:lang w:eastAsia="ru-RU"/>
        </w:rPr>
        <w:t> </w:t>
      </w:r>
      <w:r>
        <w:rPr>
          <w:rFonts w:ascii="Times New Roman" w:hAnsi="Times New Roman" w:eastAsia="Times New Roman" w:cs="Times New Roman"/>
          <w:bCs/>
          <w:sz w:val="24"/>
          <w:szCs w:val="24"/>
          <w:lang w:eastAsia="ru-RU"/>
        </w:rPr>
        <w:t>259-ФЗ «Устав автомобильного транспорта и городского наземного электрического транспорта», является соблюдение обязательных требований:</w:t>
      </w:r>
    </w:p>
    <w:p w14:paraId="4F3D1A1B">
      <w:pPr>
        <w:widowControl w:val="0"/>
        <w:numPr>
          <w:ilvl w:val="0"/>
          <w:numId w:val="3"/>
        </w:numPr>
        <w:tabs>
          <w:tab w:val="left" w:pos="851"/>
        </w:tabs>
        <w:suppressAutoHyphens/>
        <w:spacing w:after="0" w:line="276" w:lineRule="auto"/>
        <w:ind w:left="142"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области автомобильных дорог и дорожной деятельности, установленных в отношении автомобильных дорог местного значения:</w:t>
      </w:r>
    </w:p>
    <w:p w14:paraId="7BDF4669">
      <w:pPr>
        <w:widowControl w:val="0"/>
        <w:numPr>
          <w:ilvl w:val="0"/>
          <w:numId w:val="4"/>
        </w:numPr>
        <w:tabs>
          <w:tab w:val="left" w:pos="851"/>
        </w:tabs>
        <w:suppressAutoHyphens/>
        <w:spacing w:after="0" w:line="276" w:lineRule="auto"/>
        <w:ind w:left="142"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454F4CD1">
      <w:pPr>
        <w:widowControl w:val="0"/>
        <w:numPr>
          <w:ilvl w:val="0"/>
          <w:numId w:val="4"/>
        </w:numPr>
        <w:tabs>
          <w:tab w:val="left" w:pos="851"/>
        </w:tabs>
        <w:suppressAutoHyphens/>
        <w:spacing w:after="0" w:line="276" w:lineRule="auto"/>
        <w:ind w:left="142"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AF04980">
      <w:pPr>
        <w:widowControl w:val="0"/>
        <w:numPr>
          <w:ilvl w:val="0"/>
          <w:numId w:val="3"/>
        </w:numPr>
        <w:tabs>
          <w:tab w:val="left" w:pos="993"/>
        </w:tabs>
        <w:suppressAutoHyphens/>
        <w:spacing w:after="0" w:line="276" w:lineRule="auto"/>
        <w:ind w:left="142"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14:paraId="2C20560C">
      <w:pPr>
        <w:widowControl w:val="0"/>
        <w:numPr>
          <w:ilvl w:val="0"/>
          <w:numId w:val="2"/>
        </w:numPr>
        <w:tabs>
          <w:tab w:val="left" w:pos="993"/>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 соответствии с частью 1 статьи 16 Федерального закона № 248-ФЗ объектами муниципального контроля являются:</w:t>
      </w:r>
    </w:p>
    <w:p w14:paraId="7D13ED91">
      <w:pPr>
        <w:widowControl w:val="0"/>
        <w:numPr>
          <w:ilvl w:val="0"/>
          <w:numId w:val="5"/>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по эксплуатации объектов дорожного сервиса, размещенных в полосах отвода и (или) придорожных полосах автомобильных дорог;</w:t>
      </w:r>
    </w:p>
    <w:p w14:paraId="197C416C">
      <w:pPr>
        <w:widowControl w:val="0"/>
        <w:numPr>
          <w:ilvl w:val="0"/>
          <w:numId w:val="5"/>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результаты деятельности граждан и организаций, работы и услуги, к которым предъявляются обязательные требования по капитальному ремонту, ремонту и содержанию автомобильной дороги и (или) дорожного сооружения;</w:t>
      </w:r>
    </w:p>
    <w:p w14:paraId="5BDD06EF">
      <w:pPr>
        <w:widowControl w:val="0"/>
        <w:numPr>
          <w:ilvl w:val="0"/>
          <w:numId w:val="5"/>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14:paraId="39DD7373">
      <w:pPr>
        <w:widowControl w:val="0"/>
        <w:numPr>
          <w:ilvl w:val="0"/>
          <w:numId w:val="2"/>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Органом местного самоуправления, уполномоченным на осуществление муниципального контроля, является администрация Зашижемского </w:t>
      </w:r>
      <w:r>
        <w:rPr>
          <w:rFonts w:ascii="Times New Roman" w:hAnsi="Times New Roman" w:eastAsia="Times New Roman" w:cs="Times New Roman"/>
          <w:bCs/>
          <w:sz w:val="24"/>
          <w:szCs w:val="24"/>
          <w:shd w:val="clear" w:color="auto" w:fill="FFFFFF"/>
          <w:lang w:eastAsia="ru-RU"/>
        </w:rPr>
        <w:t xml:space="preserve">сельского поселения Советского района Кировской области </w:t>
      </w:r>
      <w:r>
        <w:rPr>
          <w:rFonts w:ascii="Times New Roman" w:hAnsi="Times New Roman" w:eastAsia="Times New Roman" w:cs="Times New Roman"/>
          <w:bCs/>
          <w:sz w:val="24"/>
          <w:szCs w:val="24"/>
          <w:lang w:eastAsia="ru-RU"/>
        </w:rPr>
        <w:t>(далее – орган муниципального контроля).</w:t>
      </w:r>
    </w:p>
    <w:p w14:paraId="26BA9587">
      <w:pPr>
        <w:widowControl w:val="0"/>
        <w:numPr>
          <w:ilvl w:val="0"/>
          <w:numId w:val="2"/>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От имени органа муниципального контроля, муниципальный автодорожный контроль вправе осуществлять следующие должностные лица:</w:t>
      </w:r>
    </w:p>
    <w:p w14:paraId="672DE0A7">
      <w:pPr>
        <w:widowControl w:val="0"/>
        <w:numPr>
          <w:ilvl w:val="0"/>
          <w:numId w:val="6"/>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глава администрации Зашижемского </w:t>
      </w:r>
      <w:r>
        <w:rPr>
          <w:rFonts w:ascii="Times New Roman" w:hAnsi="Times New Roman" w:eastAsia="Times New Roman" w:cs="Times New Roman"/>
          <w:bCs/>
          <w:sz w:val="24"/>
          <w:szCs w:val="24"/>
          <w:shd w:val="clear" w:color="auto" w:fill="FFFFFF"/>
          <w:lang w:eastAsia="ru-RU"/>
        </w:rPr>
        <w:t>сельского поселения Советского района Кировской области;</w:t>
      </w:r>
    </w:p>
    <w:p w14:paraId="2C21BF5E">
      <w:pPr>
        <w:widowControl w:val="0"/>
        <w:numPr>
          <w:ilvl w:val="0"/>
          <w:numId w:val="6"/>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должностное лицо органа муниципального контроля, к должностным обязанностям которого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мероприятий (далее – инспектор):</w:t>
      </w:r>
    </w:p>
    <w:p w14:paraId="0594DFB9">
      <w:pPr>
        <w:widowControl w:val="0"/>
        <w:numPr>
          <w:ilvl w:val="0"/>
          <w:numId w:val="7"/>
        </w:numPr>
        <w:tabs>
          <w:tab w:val="left" w:pos="851"/>
          <w:tab w:val="left" w:pos="993"/>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 области автомобильных дорог и дорожной деятельности, установленных в отношении автомобильных дорог местного значения:</w:t>
      </w:r>
    </w:p>
    <w:p w14:paraId="50EEFB25">
      <w:pPr>
        <w:widowControl w:val="0"/>
        <w:numPr>
          <w:ilvl w:val="0"/>
          <w:numId w:val="6"/>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Глава администрации Зашижемского </w:t>
      </w:r>
      <w:r>
        <w:rPr>
          <w:rFonts w:ascii="Times New Roman" w:hAnsi="Times New Roman" w:eastAsia="Times New Roman" w:cs="Times New Roman"/>
          <w:bCs/>
          <w:sz w:val="24"/>
          <w:szCs w:val="24"/>
          <w:shd w:val="clear" w:color="auto" w:fill="FFFFFF"/>
          <w:lang w:eastAsia="ru-RU"/>
        </w:rPr>
        <w:t>сельского поселения Советского района Кировской области;</w:t>
      </w:r>
    </w:p>
    <w:p w14:paraId="02525A05">
      <w:pPr>
        <w:widowControl w:val="0"/>
        <w:numPr>
          <w:ilvl w:val="0"/>
          <w:numId w:val="6"/>
        </w:numPr>
        <w:tabs>
          <w:tab w:val="left" w:pos="851"/>
          <w:tab w:val="left" w:pos="1134"/>
        </w:tabs>
        <w:suppressAutoHyphens/>
        <w:autoSpaceDE w:val="0"/>
        <w:autoSpaceDN w:val="0"/>
        <w:adjustRightInd w:val="0"/>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соответствии с частью 2 статьи 27 Федерального закона №</w:t>
      </w:r>
      <w:r>
        <w:rPr>
          <w:rFonts w:ascii="Times New Roman" w:hAnsi="Times New Roman" w:eastAsia="Times New Roman" w:cs="Times New Roman"/>
          <w:sz w:val="24"/>
          <w:szCs w:val="24"/>
          <w:shd w:val="clear" w:color="auto" w:fill="FFFFFF"/>
          <w:lang w:eastAsia="ru-RU"/>
        </w:rPr>
        <w:t> </w:t>
      </w:r>
      <w:r>
        <w:rPr>
          <w:rFonts w:ascii="Times New Roman" w:hAnsi="Times New Roman" w:eastAsia="Times New Roman" w:cs="Times New Roman"/>
          <w:sz w:val="24"/>
          <w:szCs w:val="24"/>
          <w:lang w:eastAsia="ru-RU"/>
        </w:rPr>
        <w:t xml:space="preserve">248-ФЗ, инспекторы, уполномоченные на проведение конкретного профилактического мероприятия или контрольного мероприятия, определяются распоряжением Главы администрации </w:t>
      </w:r>
      <w:r>
        <w:rPr>
          <w:rFonts w:ascii="Times New Roman" w:hAnsi="Times New Roman" w:eastAsia="Times New Roman" w:cs="Times New Roman"/>
          <w:bCs/>
          <w:sz w:val="24"/>
          <w:szCs w:val="24"/>
          <w:lang w:eastAsia="ru-RU"/>
        </w:rPr>
        <w:t xml:space="preserve">Зашижемского </w:t>
      </w:r>
      <w:r>
        <w:rPr>
          <w:rFonts w:ascii="Times New Roman" w:hAnsi="Times New Roman" w:eastAsia="Times New Roman" w:cs="Times New Roman"/>
          <w:bCs/>
          <w:sz w:val="24"/>
          <w:szCs w:val="24"/>
          <w:shd w:val="clear" w:color="auto" w:fill="FFFFFF"/>
          <w:lang w:eastAsia="ru-RU"/>
        </w:rPr>
        <w:t xml:space="preserve">сельского поселения </w:t>
      </w:r>
      <w:r>
        <w:rPr>
          <w:rFonts w:ascii="Times New Roman" w:hAnsi="Times New Roman" w:eastAsia="Times New Roman" w:cs="Times New Roman"/>
          <w:sz w:val="24"/>
          <w:szCs w:val="24"/>
          <w:lang w:eastAsia="ru-RU"/>
        </w:rPr>
        <w:t>о проведении профилактического мероприятия или контрольного мероприятия.</w:t>
      </w:r>
    </w:p>
    <w:p w14:paraId="603A3139">
      <w:pPr>
        <w:widowControl w:val="0"/>
        <w:numPr>
          <w:ilvl w:val="0"/>
          <w:numId w:val="2"/>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 соответствии с частью 2 статьи 16 и частью 5 статьи 17 Федерального закона № 248-ФЗ, в рамках осуществления муниципального автодорожного контроля ведется учет объектов муниципального контроля с использованием информационных систем.</w:t>
      </w:r>
    </w:p>
    <w:p w14:paraId="155E2D2F">
      <w:pPr>
        <w:suppressAutoHyphens/>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соответствии с частью 3 статьи 46 Федерального закона № 248-ФЗ перечень объектов контроля размещается органом муниципального контроля на официальном сайте в информационно-телекоммуникационной сети Интернет и поддерживается в актуальном состоянии.  </w:t>
      </w:r>
    </w:p>
    <w:p w14:paraId="4E94DADF">
      <w:pPr>
        <w:widowControl w:val="0"/>
        <w:numPr>
          <w:ilvl w:val="0"/>
          <w:numId w:val="2"/>
        </w:numPr>
        <w:tabs>
          <w:tab w:val="left" w:pos="851"/>
          <w:tab w:val="left" w:pos="993"/>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lang w:eastAsia="ru-RU"/>
        </w:rPr>
        <w:t>С</w:t>
      </w:r>
      <w:r>
        <w:rPr>
          <w:rFonts w:ascii="Times New Roman" w:hAnsi="Times New Roman" w:eastAsia="Times New Roman" w:cs="Times New Roman"/>
          <w:bCs/>
          <w:sz w:val="24"/>
          <w:szCs w:val="24"/>
          <w:shd w:val="clear" w:color="auto" w:fill="FFFFFF"/>
          <w:lang w:eastAsia="ru-RU"/>
        </w:rPr>
        <w:t>истема оценки и управления рисками при осуществлении муниципального автодорожного контроля не применяется.</w:t>
      </w:r>
    </w:p>
    <w:p w14:paraId="4F854B17">
      <w:pPr>
        <w:widowControl w:val="0"/>
        <w:numPr>
          <w:ilvl w:val="0"/>
          <w:numId w:val="2"/>
        </w:numPr>
        <w:tabs>
          <w:tab w:val="left" w:pos="851"/>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shd w:val="clear" w:color="auto" w:fill="FFFFFF"/>
          <w:lang w:eastAsia="ru-RU"/>
        </w:rPr>
        <w:t>В соответствии с частью 9 и частью 10 статьи 23 Федерального закона № 248-ФЗ, для проведения муниципального автодорожного контроля применяются индикаторы риска нарушения обязательных требований, установленные приложением №1 к настоящему Положению.</w:t>
      </w:r>
    </w:p>
    <w:p w14:paraId="1B284C95">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SimSun" w:cs="Times New Roman"/>
          <w:bCs/>
          <w:sz w:val="24"/>
          <w:szCs w:val="24"/>
          <w:shd w:val="clear" w:color="auto" w:fill="FFFFFF"/>
          <w:lang w:eastAsia="ru-RU" w:bidi="hi-IN"/>
        </w:rPr>
      </w:pPr>
      <w:r>
        <w:rPr>
          <w:rFonts w:ascii="Times New Roman" w:hAnsi="Times New Roman" w:eastAsia="SimSun" w:cs="Times New Roman"/>
          <w:bCs/>
          <w:sz w:val="24"/>
          <w:szCs w:val="24"/>
          <w:shd w:val="clear" w:color="auto" w:fill="FFFFFF"/>
          <w:lang w:eastAsia="ru-RU" w:bidi="hi-IN"/>
        </w:rPr>
        <w:t>Оценка результативности и эффективности деятельности администрации осуществляется в соответствии со статьей 30 Федерального закона №</w:t>
      </w:r>
      <w:r>
        <w:rPr>
          <w:rFonts w:ascii="Times New Roman" w:hAnsi="Times New Roman" w:eastAsia="Times New Roman" w:cs="Times New Roman"/>
          <w:bCs/>
          <w:sz w:val="24"/>
          <w:szCs w:val="24"/>
          <w:shd w:val="clear" w:color="auto" w:fill="FFFFFF"/>
          <w:lang w:eastAsia="ru-RU"/>
        </w:rPr>
        <w:t> </w:t>
      </w:r>
      <w:r>
        <w:rPr>
          <w:rFonts w:ascii="Times New Roman" w:hAnsi="Times New Roman" w:eastAsia="SimSun" w:cs="Times New Roman"/>
          <w:bCs/>
          <w:sz w:val="24"/>
          <w:szCs w:val="24"/>
          <w:shd w:val="clear" w:color="auto" w:fill="FFFFFF"/>
          <w:lang w:eastAsia="ru-RU" w:bidi="hi-IN"/>
        </w:rPr>
        <w:t>248-ФЗ.</w:t>
      </w:r>
    </w:p>
    <w:p w14:paraId="40A806EC">
      <w:pPr>
        <w:suppressAutoHyphens/>
        <w:spacing w:after="0" w:line="276" w:lineRule="auto"/>
        <w:ind w:left="142" w:hanging="142"/>
        <w:jc w:val="both"/>
        <w:rPr>
          <w:rFonts w:ascii="Times New Roman" w:hAnsi="Times New Roman" w:eastAsia="SimSun" w:cs="Times New Roman"/>
          <w:sz w:val="24"/>
          <w:szCs w:val="24"/>
          <w:shd w:val="clear" w:color="auto" w:fill="FFFFFF"/>
          <w:lang w:eastAsia="ru-RU" w:bidi="hi-IN"/>
        </w:rPr>
      </w:pPr>
      <w:r>
        <w:rPr>
          <w:rFonts w:ascii="Times New Roman" w:hAnsi="Times New Roman" w:eastAsia="SimSun" w:cs="Times New Roman"/>
          <w:sz w:val="24"/>
          <w:szCs w:val="24"/>
          <w:shd w:val="clear" w:color="auto" w:fill="FFFFFF"/>
          <w:lang w:eastAsia="ru-RU" w:bidi="hi-IN"/>
        </w:rPr>
        <w:t>В систему показателей результативности и эффективности деятельности администрации входят ключевые показатели муниципального контроля и их целевые значения, установленные приложением №2 к настоящему Положению, а также индикативные показатели для муниципального контроля, установленные приложением №3 к настоящему Положению.</w:t>
      </w:r>
    </w:p>
    <w:p w14:paraId="6A6497FF">
      <w:pPr>
        <w:widowControl w:val="0"/>
        <w:numPr>
          <w:ilvl w:val="0"/>
          <w:numId w:val="2"/>
        </w:numPr>
        <w:tabs>
          <w:tab w:val="left" w:pos="-426"/>
          <w:tab w:val="left" w:pos="0"/>
          <w:tab w:val="left" w:pos="851"/>
          <w:tab w:val="left" w:pos="993"/>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Органы муниципального контроля ежегодно подготавливают доклад об осуществлении муниципального автодорожного контроля и об эффективности такого контроля в соответствии с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3A1BA720">
      <w:pPr>
        <w:widowControl w:val="0"/>
        <w:numPr>
          <w:ilvl w:val="0"/>
          <w:numId w:val="2"/>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Муниципальный автодорожный контроль осуществляется посредством организации и проведения:</w:t>
      </w:r>
    </w:p>
    <w:p w14:paraId="71008E3F">
      <w:pPr>
        <w:widowControl w:val="0"/>
        <w:numPr>
          <w:ilvl w:val="0"/>
          <w:numId w:val="8"/>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профилактических мероприятий;</w:t>
      </w:r>
    </w:p>
    <w:p w14:paraId="03158488">
      <w:pPr>
        <w:widowControl w:val="0"/>
        <w:numPr>
          <w:ilvl w:val="0"/>
          <w:numId w:val="8"/>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контрольных мероприятий.</w:t>
      </w:r>
    </w:p>
    <w:p w14:paraId="27296A08">
      <w:pPr>
        <w:tabs>
          <w:tab w:val="left" w:pos="-426"/>
          <w:tab w:val="left" w:pos="0"/>
          <w:tab w:val="left" w:pos="851"/>
          <w:tab w:val="left" w:pos="993"/>
        </w:tabs>
        <w:autoSpaceDE w:val="0"/>
        <w:autoSpaceDN w:val="0"/>
        <w:adjustRightInd w:val="0"/>
        <w:spacing w:after="0" w:line="276" w:lineRule="auto"/>
        <w:ind w:left="142" w:hanging="142"/>
        <w:jc w:val="both"/>
        <w:rPr>
          <w:rFonts w:ascii="Times New Roman" w:hAnsi="Times New Roman" w:eastAsia="Times New Roman" w:cs="Times New Roman"/>
          <w:b/>
          <w:bCs/>
          <w:sz w:val="24"/>
          <w:szCs w:val="24"/>
          <w:lang w:eastAsia="ru-RU"/>
        </w:rPr>
      </w:pPr>
    </w:p>
    <w:p w14:paraId="301EC25B">
      <w:pPr>
        <w:widowControl w:val="0"/>
        <w:numPr>
          <w:ilvl w:val="0"/>
          <w:numId w:val="1"/>
        </w:numPr>
        <w:tabs>
          <w:tab w:val="left" w:pos="-426"/>
        </w:tabs>
        <w:suppressAutoHyphens/>
        <w:spacing w:after="0" w:line="276" w:lineRule="auto"/>
        <w:ind w:left="142" w:hanging="142"/>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Профилактические мероприятия</w:t>
      </w:r>
    </w:p>
    <w:p w14:paraId="6EC6E97A">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719FD68C">
      <w:pPr>
        <w:widowControl w:val="0"/>
        <w:numPr>
          <w:ilvl w:val="0"/>
          <w:numId w:val="2"/>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shd w:val="clear" w:color="auto" w:fill="FFFFFF"/>
          <w:lang w:eastAsia="ru-RU"/>
        </w:rPr>
        <w:t>Профилактика рисков причинения вреда (ущерба) охраняемым законом ценностям в рамках муниципального контроля осуществляется в соответствии с ежегодно утверждаемой программой профилактики рисков причинения вреда (ущерба) охраняемым законом ценностям по муниципальному контролю (далее – программа профилактики) путём проведения профилактических мероприятий.</w:t>
      </w:r>
    </w:p>
    <w:p w14:paraId="56FAC5AF">
      <w:p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shd w:val="clear" w:color="auto" w:fill="FFFFFF"/>
          <w:lang w:eastAsia="ru-RU"/>
        </w:rPr>
        <w:t>Проведение профилактических мероприятий является приоритетным по отношению к проведению контрольных мероприятий.</w:t>
      </w:r>
    </w:p>
    <w:p w14:paraId="777773F1">
      <w:p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shd w:val="clear" w:color="auto" w:fill="FFFFFF"/>
          <w:lang w:eastAsia="ru-RU"/>
        </w:rPr>
        <w:t xml:space="preserve">Программа профилактики утверждается и размещается на официальном сайте администрации в </w:t>
      </w:r>
      <w:r>
        <w:rPr>
          <w:rFonts w:ascii="Times New Roman" w:hAnsi="Times New Roman" w:eastAsia="Times New Roman" w:cs="Times New Roman"/>
          <w:bCs/>
          <w:sz w:val="24"/>
          <w:szCs w:val="24"/>
          <w:lang w:eastAsia="ru-RU"/>
        </w:rPr>
        <w:t>информационно-телекоммуникационной сети Интернет.</w:t>
      </w:r>
    </w:p>
    <w:p w14:paraId="5EE3293F">
      <w:pPr>
        <w:widowControl w:val="0"/>
        <w:numPr>
          <w:ilvl w:val="0"/>
          <w:numId w:val="2"/>
        </w:numPr>
        <w:tabs>
          <w:tab w:val="left" w:pos="851"/>
          <w:tab w:val="left" w:pos="993"/>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shd w:val="clear" w:color="auto" w:fill="FFFFFF"/>
          <w:lang w:eastAsia="ru-RU"/>
        </w:rPr>
        <w:t>П</w:t>
      </w:r>
      <w:r>
        <w:rPr>
          <w:rFonts w:ascii="Times New Roman" w:hAnsi="Times New Roman" w:eastAsia="Times New Roman" w:cs="Times New Roman"/>
          <w:bCs/>
          <w:sz w:val="24"/>
          <w:szCs w:val="24"/>
          <w:lang w:eastAsia="ru-RU"/>
        </w:rPr>
        <w:t>ри осуществлении муниципального автодорожного контроля в соответствии со статьей 45 Федерального закона №</w:t>
      </w:r>
      <w:r>
        <w:rPr>
          <w:rFonts w:ascii="Times New Roman" w:hAnsi="Times New Roman" w:eastAsia="Times New Roman" w:cs="Times New Roman"/>
          <w:bCs/>
          <w:sz w:val="24"/>
          <w:szCs w:val="24"/>
          <w:shd w:val="clear" w:color="auto" w:fill="FFFFFF"/>
          <w:lang w:eastAsia="ru-RU"/>
        </w:rPr>
        <w:t> </w:t>
      </w:r>
      <w:r>
        <w:rPr>
          <w:rFonts w:ascii="Times New Roman" w:hAnsi="Times New Roman" w:eastAsia="Times New Roman" w:cs="Times New Roman"/>
          <w:bCs/>
          <w:sz w:val="24"/>
          <w:szCs w:val="24"/>
          <w:lang w:eastAsia="ru-RU"/>
        </w:rPr>
        <w:t>248-ФЗ, орган муниципального контроля проводит следующие профилактические мероприятия:</w:t>
      </w:r>
    </w:p>
    <w:p w14:paraId="28BB71A0">
      <w:pPr>
        <w:widowControl w:val="0"/>
        <w:numPr>
          <w:ilvl w:val="0"/>
          <w:numId w:val="9"/>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информирование;</w:t>
      </w:r>
    </w:p>
    <w:p w14:paraId="2B86B66A">
      <w:pPr>
        <w:widowControl w:val="0"/>
        <w:numPr>
          <w:ilvl w:val="0"/>
          <w:numId w:val="9"/>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консультирование;</w:t>
      </w:r>
    </w:p>
    <w:p w14:paraId="7F7C10BE">
      <w:pPr>
        <w:widowControl w:val="0"/>
        <w:numPr>
          <w:ilvl w:val="0"/>
          <w:numId w:val="9"/>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объявление предостережения;</w:t>
      </w:r>
    </w:p>
    <w:p w14:paraId="64DE0984">
      <w:pPr>
        <w:widowControl w:val="0"/>
        <w:numPr>
          <w:ilvl w:val="0"/>
          <w:numId w:val="9"/>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профилактический визит</w:t>
      </w:r>
    </w:p>
    <w:p w14:paraId="08FB075E">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lang w:eastAsia="ru-RU"/>
        </w:rPr>
        <w:t>Информирование осуществляется посредством размещения соответствующих сведений</w:t>
      </w:r>
      <w:r>
        <w:rPr>
          <w:rFonts w:ascii="Times New Roman" w:hAnsi="Times New Roman" w:eastAsia="Times New Roman" w:cs="Times New Roman"/>
          <w:bCs/>
          <w:sz w:val="24"/>
          <w:szCs w:val="24"/>
          <w:shd w:val="clear" w:color="auto" w:fill="FFFFFF"/>
          <w:lang w:eastAsia="ru-RU"/>
        </w:rPr>
        <w:t xml:space="preserve"> предусмотренных частью 3 статьи 46 Федерального закона № 248-ФЗ на официальном сайте администрации в </w:t>
      </w:r>
      <w:r>
        <w:rPr>
          <w:rFonts w:ascii="Times New Roman" w:hAnsi="Times New Roman" w:eastAsia="Times New Roman" w:cs="Times New Roman"/>
          <w:bCs/>
          <w:sz w:val="24"/>
          <w:szCs w:val="24"/>
          <w:lang w:eastAsia="ru-RU"/>
        </w:rPr>
        <w:t>информационно-телекоммуникационной сети Интернет</w:t>
      </w:r>
      <w:r>
        <w:rPr>
          <w:rFonts w:ascii="Times New Roman" w:hAnsi="Times New Roman" w:eastAsia="Times New Roman" w:cs="Times New Roman"/>
          <w:bCs/>
          <w:sz w:val="24"/>
          <w:szCs w:val="24"/>
          <w:shd w:val="clear" w:color="auto" w:fill="FFFFFF"/>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768D827">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lang w:eastAsia="ru-RU"/>
        </w:rPr>
        <w:t xml:space="preserve">Должностное лицо органа муниципального контроля, по </w:t>
      </w:r>
      <w:r>
        <w:rPr>
          <w:rFonts w:ascii="Times New Roman" w:hAnsi="Times New Roman" w:eastAsia="Times New Roman" w:cs="Times New Roman"/>
          <w:bCs/>
          <w:sz w:val="24"/>
          <w:szCs w:val="24"/>
          <w:shd w:val="clear" w:color="auto" w:fill="FFFFFF"/>
          <w:lang w:eastAsia="ru-RU"/>
        </w:rPr>
        <w:t>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автодорожного контроля) в соответствии со статьей 50 Федерального закона № 248-ФЗ.</w:t>
      </w:r>
    </w:p>
    <w:p w14:paraId="2034DA2E">
      <w:p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F4D6D8B">
      <w:p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Консультирование по телефону, а также на личном приеме осуществляется в здании по адресу: с. Зашижемье, ул. Молодежная, дом 21, по следующему графику:</w:t>
      </w:r>
    </w:p>
    <w:p w14:paraId="1D9FEAC3">
      <w:p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Понедельник, вторник, среда, пятница – с 08.00 до 16.00.</w:t>
      </w:r>
    </w:p>
    <w:p w14:paraId="15B8B380">
      <w:p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Обед – с 13.00 до 14.00;</w:t>
      </w:r>
    </w:p>
    <w:p w14:paraId="700B6BED">
      <w:p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Контактные телефоны: 8(83375) 6-31-18.</w:t>
      </w:r>
    </w:p>
    <w:p w14:paraId="0C3121FC">
      <w:p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График консультирования размещается на официальном сайте администрации в информационно-телекоммуникационной сети Интернет.</w:t>
      </w:r>
    </w:p>
    <w:p w14:paraId="772EEAD7">
      <w:p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Дата и время консультирования, осуществляемого посредством видео-конференц-связи, определяется по согласованию с контролируемым лицом.</w:t>
      </w:r>
    </w:p>
    <w:p w14:paraId="1A7BC783">
      <w:p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Должностное лицо, осуществляющее консультирование, дает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14:paraId="7C960048">
      <w:pPr>
        <w:widowControl w:val="0"/>
        <w:numPr>
          <w:ilvl w:val="0"/>
          <w:numId w:val="10"/>
        </w:num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предмет муниципального автодорожного контроля;</w:t>
      </w:r>
    </w:p>
    <w:p w14:paraId="0EC2F304">
      <w:pPr>
        <w:widowControl w:val="0"/>
        <w:numPr>
          <w:ilvl w:val="0"/>
          <w:numId w:val="10"/>
        </w:num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соблюдение обязательных требований в области муниципального автодорожного контроля;</w:t>
      </w:r>
    </w:p>
    <w:p w14:paraId="47343E5E">
      <w:pPr>
        <w:widowControl w:val="0"/>
        <w:numPr>
          <w:ilvl w:val="0"/>
          <w:numId w:val="10"/>
        </w:num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перечень и порядок осуществления профилактических мероприятий;</w:t>
      </w:r>
    </w:p>
    <w:p w14:paraId="15E31478">
      <w:pPr>
        <w:widowControl w:val="0"/>
        <w:numPr>
          <w:ilvl w:val="0"/>
          <w:numId w:val="10"/>
        </w:num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виды и порядок проведения контрольных мероприятий;</w:t>
      </w:r>
    </w:p>
    <w:p w14:paraId="09A15C17">
      <w:pPr>
        <w:widowControl w:val="0"/>
        <w:numPr>
          <w:ilvl w:val="0"/>
          <w:numId w:val="10"/>
        </w:num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порядок обжалования решений органа муниципального контроля, действий (бездействия) его должностных лиц.</w:t>
      </w:r>
    </w:p>
    <w:p w14:paraId="6BB19573">
      <w:p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Учёт консультирования осуществляется в журнале профилактических мероприятий.</w:t>
      </w:r>
    </w:p>
    <w:p w14:paraId="3D9CF67B">
      <w:p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14:paraId="72156611">
      <w:p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на официальном сайте администрации сельское поселение «Село Высокиничи» в информационно-телекоммуникационной сети Интернет. </w:t>
      </w:r>
    </w:p>
    <w:p w14:paraId="487BE4DF">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shd w:val="clear" w:color="auto" w:fill="FFFFFF"/>
          <w:lang w:eastAsia="ru-RU"/>
        </w:rPr>
        <w:t>П</w:t>
      </w:r>
      <w:r>
        <w:rPr>
          <w:rFonts w:ascii="Times New Roman" w:hAnsi="Times New Roman" w:eastAsia="Times New Roman" w:cs="Times New Roman"/>
          <w:bCs/>
          <w:sz w:val="24"/>
          <w:szCs w:val="24"/>
          <w:lang w:eastAsia="ru-RU"/>
        </w:rPr>
        <w:t>ри наличии сведений, предусмотренных частью 1 статьи 49 Федерального закона №</w:t>
      </w:r>
      <w:r>
        <w:rPr>
          <w:rFonts w:ascii="Times New Roman" w:hAnsi="Times New Roman" w:eastAsia="Times New Roman" w:cs="Times New Roman"/>
          <w:bCs/>
          <w:sz w:val="24"/>
          <w:szCs w:val="24"/>
          <w:shd w:val="clear" w:color="auto" w:fill="FFFFFF"/>
          <w:lang w:eastAsia="ru-RU"/>
        </w:rPr>
        <w:t> </w:t>
      </w:r>
      <w:r>
        <w:rPr>
          <w:rFonts w:ascii="Times New Roman" w:hAnsi="Times New Roman" w:eastAsia="Times New Roman" w:cs="Times New Roman"/>
          <w:bCs/>
          <w:sz w:val="24"/>
          <w:szCs w:val="24"/>
          <w:lang w:eastAsia="ru-RU"/>
        </w:rPr>
        <w:t>248-ФЗ, орган муниципального контроля в соответствии со статьей 49 Федерального закона №</w:t>
      </w:r>
      <w:r>
        <w:rPr>
          <w:rFonts w:ascii="Times New Roman" w:hAnsi="Times New Roman" w:eastAsia="Times New Roman" w:cs="Times New Roman"/>
          <w:bCs/>
          <w:sz w:val="24"/>
          <w:szCs w:val="24"/>
          <w:shd w:val="clear" w:color="auto" w:fill="FFFFFF"/>
          <w:lang w:eastAsia="ru-RU"/>
        </w:rPr>
        <w:t> </w:t>
      </w:r>
      <w:r>
        <w:rPr>
          <w:rFonts w:ascii="Times New Roman" w:hAnsi="Times New Roman" w:eastAsia="Times New Roman" w:cs="Times New Roman"/>
          <w:bCs/>
          <w:sz w:val="24"/>
          <w:szCs w:val="24"/>
          <w:lang w:eastAsia="ru-RU"/>
        </w:rPr>
        <w:t>248-ФЗ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2E9D4845">
      <w:p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 </w:t>
      </w:r>
    </w:p>
    <w:p w14:paraId="39EBC473">
      <w:pPr>
        <w:suppressAutoHyphens/>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возражении указываются:</w:t>
      </w:r>
    </w:p>
    <w:p w14:paraId="0246A778">
      <w:pPr>
        <w:widowControl w:val="0"/>
        <w:numPr>
          <w:ilvl w:val="0"/>
          <w:numId w:val="11"/>
        </w:numPr>
        <w:suppressAutoHyphens/>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0F4BE3BB">
      <w:pPr>
        <w:widowControl w:val="0"/>
        <w:numPr>
          <w:ilvl w:val="0"/>
          <w:numId w:val="11"/>
        </w:numPr>
        <w:suppressAutoHyphens/>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сведения о предостережении и должностном лице, направившем такое предостережение;</w:t>
      </w:r>
    </w:p>
    <w:p w14:paraId="73111A3B">
      <w:pPr>
        <w:widowControl w:val="0"/>
        <w:numPr>
          <w:ilvl w:val="0"/>
          <w:numId w:val="11"/>
        </w:numPr>
        <w:suppressAutoHyphens/>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доводы, на основании которых заявитель не согласен с предостережением.</w:t>
      </w:r>
    </w:p>
    <w:p w14:paraId="5FE22564">
      <w:pPr>
        <w:suppressAutoHyphens/>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Возражения направляются контролируемым лицом в бумажном виде почтовым отправлением в администрацию Зашижемского </w:t>
      </w:r>
      <w:r>
        <w:rPr>
          <w:rFonts w:ascii="Times New Roman" w:hAnsi="Times New Roman" w:eastAsia="Times New Roman" w:cs="Times New Roman"/>
          <w:sz w:val="24"/>
          <w:szCs w:val="24"/>
          <w:shd w:val="clear" w:color="auto" w:fill="FFFFFF"/>
          <w:lang w:eastAsia="ru-RU"/>
        </w:rPr>
        <w:t xml:space="preserve">сельского поселения </w:t>
      </w:r>
      <w:r>
        <w:rPr>
          <w:rFonts w:ascii="Times New Roman" w:hAnsi="Times New Roman" w:eastAsia="Times New Roman" w:cs="Times New Roman"/>
          <w:sz w:val="24"/>
          <w:szCs w:val="24"/>
          <w:lang w:eastAsia="ru-RU"/>
        </w:rPr>
        <w:t>или в виде электронного документа на указанный в предостережении адрес электронной почты администрации или иными указанными в предостережении способами.</w:t>
      </w:r>
    </w:p>
    <w:p w14:paraId="5101325C">
      <w:pPr>
        <w:suppressAutoHyphens/>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14:paraId="11AD378A">
      <w:pPr>
        <w:suppressAutoHyphens/>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 муниципального контроля осуществляет учёт предостережений о недопустимости нарушения обязательных требований в журнале профилактических мероприятий и использует соответствующие данные для проведения иных профилактических мероприятий и контрольных мероприятий</w:t>
      </w:r>
    </w:p>
    <w:p w14:paraId="077C7CF1">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shd w:val="clear" w:color="auto" w:fill="FFFFFF"/>
          <w:lang w:eastAsia="ru-RU"/>
        </w:rPr>
        <w:t>Профилактический визит в отношении контролируемых лиц проводится должностным лицом органа муниципального контроля, установленном статьёй 52 Федерального закона № 248-ФЗ.</w:t>
      </w:r>
    </w:p>
    <w:p w14:paraId="421E05D8">
      <w:p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shd w:val="clear" w:color="auto" w:fill="FFFFFF"/>
          <w:lang w:eastAsia="ru-RU"/>
        </w:rPr>
        <w:t>Обязательные профилактические визиты проводятся в отношении:</w:t>
      </w:r>
    </w:p>
    <w:p w14:paraId="03452709">
      <w:pPr>
        <w:widowControl w:val="0"/>
        <w:numPr>
          <w:ilvl w:val="0"/>
          <w:numId w:val="12"/>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shd w:val="clear" w:color="auto" w:fill="FFFFFF"/>
          <w:lang w:eastAsia="ru-RU"/>
        </w:rPr>
        <w:t>контролируемых лиц, приступающих к осуществлению деятельности по капитальному ремонту, ремонту и содержанию автомобильных дорог общего пользования муниципального значения и искусственных дорожных сооружений на них;</w:t>
      </w:r>
    </w:p>
    <w:p w14:paraId="69698664">
      <w:pPr>
        <w:widowControl w:val="0"/>
        <w:numPr>
          <w:ilvl w:val="0"/>
          <w:numId w:val="12"/>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shd w:val="clear" w:color="auto" w:fill="FFFFFF"/>
          <w:lang w:eastAsia="ru-RU"/>
        </w:rPr>
        <w:t>контролируемых лиц, приступающих к осуществлению деятельности по эксплуатации объектов дорожного сервиса, размещённых в полосах отвода и придорожных полосах автомобильных дорог общего пользования муниципального значения;</w:t>
      </w:r>
    </w:p>
    <w:p w14:paraId="3D5B075C">
      <w:pPr>
        <w:widowControl w:val="0"/>
        <w:numPr>
          <w:ilvl w:val="0"/>
          <w:numId w:val="12"/>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shd w:val="clear" w:color="auto" w:fill="FFFFFF"/>
          <w:lang w:eastAsia="ru-RU"/>
        </w:rPr>
        <w:t>контролируемых лиц, приступающих к осуществлению деятельности по осуществлению перевозок пассажиров и багажа по муниципальным маршрутам регулярных перевозок.</w:t>
      </w:r>
    </w:p>
    <w:p w14:paraId="61DE12E4">
      <w:p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shd w:val="clear" w:color="auto" w:fill="FFFFFF"/>
          <w:lang w:eastAsia="ru-RU"/>
        </w:rPr>
        <w:t>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 превышать одного рабочего дня.</w:t>
      </w:r>
    </w:p>
    <w:p w14:paraId="3A066E22">
      <w:p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shd w:val="clear" w:color="auto" w:fill="FFFFFF"/>
          <w:lang w:eastAsia="ru-RU"/>
        </w:rPr>
        <w:t xml:space="preserve">Учёт проведённых профилактических визитов осуществляется в журнале профилактических мероприятий. </w:t>
      </w:r>
    </w:p>
    <w:p w14:paraId="31187E96">
      <w:p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p>
    <w:p w14:paraId="44E91086">
      <w:pPr>
        <w:widowControl w:val="0"/>
        <w:numPr>
          <w:ilvl w:val="0"/>
          <w:numId w:val="1"/>
        </w:numPr>
        <w:tabs>
          <w:tab w:val="left" w:pos="-426"/>
        </w:tabs>
        <w:suppressAutoHyphens/>
        <w:spacing w:after="0" w:line="276" w:lineRule="auto"/>
        <w:ind w:left="142" w:hanging="142"/>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Контрольные мероприятия</w:t>
      </w:r>
    </w:p>
    <w:p w14:paraId="5573E89F">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0C125390">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 соответствии с частью 2 статьи 61 Федерального закона №</w:t>
      </w:r>
      <w:r>
        <w:rPr>
          <w:rFonts w:ascii="Times New Roman" w:hAnsi="Times New Roman" w:eastAsia="Times New Roman" w:cs="Times New Roman"/>
          <w:bCs/>
          <w:sz w:val="24"/>
          <w:szCs w:val="24"/>
          <w:shd w:val="clear" w:color="auto" w:fill="FFFFFF"/>
          <w:lang w:eastAsia="ru-RU"/>
        </w:rPr>
        <w:t> </w:t>
      </w:r>
      <w:r>
        <w:rPr>
          <w:rFonts w:ascii="Times New Roman" w:hAnsi="Times New Roman" w:eastAsia="Times New Roman" w:cs="Times New Roman"/>
          <w:bCs/>
          <w:sz w:val="24"/>
          <w:szCs w:val="24"/>
          <w:lang w:eastAsia="ru-RU"/>
        </w:rPr>
        <w:t>248-ФЗ муниципальный автодорожный контроль осуществляется без проведения плановых контрольных мероприятий.</w:t>
      </w:r>
    </w:p>
    <w:p w14:paraId="4E736F99">
      <w:pPr>
        <w:suppressAutoHyphens/>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Муниципальный автодорожный контроль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w:t>
      </w:r>
      <w:r>
        <w:rPr>
          <w:rFonts w:ascii="Times New Roman" w:hAnsi="Times New Roman" w:eastAsia="Times New Roman" w:cs="Times New Roman"/>
          <w:sz w:val="24"/>
          <w:szCs w:val="24"/>
          <w:shd w:val="clear" w:color="auto" w:fill="FFFFFF"/>
          <w:lang w:eastAsia="ru-RU"/>
        </w:rPr>
        <w:t> </w:t>
      </w:r>
      <w:r>
        <w:rPr>
          <w:rFonts w:ascii="Times New Roman" w:hAnsi="Times New Roman" w:eastAsia="Times New Roman" w:cs="Times New Roman"/>
          <w:sz w:val="24"/>
          <w:szCs w:val="24"/>
          <w:lang w:eastAsia="ru-RU"/>
        </w:rPr>
        <w:t>248-ФЗ.</w:t>
      </w:r>
    </w:p>
    <w:p w14:paraId="47EB4A89">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lang w:eastAsia="ru-RU"/>
        </w:rPr>
        <w:t>Без взаимодействия с контролируемым лицом проводятся следующие контрольные мероприятия:</w:t>
      </w:r>
    </w:p>
    <w:p w14:paraId="3887FAA7">
      <w:pPr>
        <w:widowControl w:val="0"/>
        <w:numPr>
          <w:ilvl w:val="0"/>
          <w:numId w:val="13"/>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shd w:val="clear" w:color="auto" w:fill="FFFFFF"/>
          <w:lang w:eastAsia="ru-RU"/>
        </w:rPr>
        <w:t>наблюдение за соблюдением обязательных требований;</w:t>
      </w:r>
    </w:p>
    <w:p w14:paraId="4DFBA2AE">
      <w:pPr>
        <w:widowControl w:val="0"/>
        <w:numPr>
          <w:ilvl w:val="0"/>
          <w:numId w:val="13"/>
        </w:numPr>
        <w:tabs>
          <w:tab w:val="left" w:pos="851"/>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shd w:val="clear" w:color="auto" w:fill="FFFFFF"/>
          <w:lang w:eastAsia="ru-RU"/>
        </w:rPr>
        <w:t>выездное обследование.</w:t>
      </w:r>
    </w:p>
    <w:p w14:paraId="4FF570F9">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shd w:val="clear" w:color="auto" w:fill="FFFFFF"/>
          <w:lang w:eastAsia="ru-RU"/>
        </w:rPr>
        <w:t>П</w:t>
      </w:r>
      <w:r>
        <w:rPr>
          <w:rFonts w:ascii="Times New Roman" w:hAnsi="Times New Roman" w:eastAsia="Times New Roman" w:cs="Times New Roman"/>
          <w:bCs/>
          <w:sz w:val="24"/>
          <w:szCs w:val="24"/>
          <w:lang w:eastAsia="ru-RU"/>
        </w:rPr>
        <w:t xml:space="preserve">од </w:t>
      </w:r>
      <w:r>
        <w:rPr>
          <w:rFonts w:ascii="Times New Roman" w:hAnsi="Times New Roman" w:eastAsia="Times New Roman" w:cs="Times New Roman"/>
          <w:bCs/>
          <w:i/>
          <w:sz w:val="24"/>
          <w:szCs w:val="24"/>
          <w:lang w:eastAsia="ru-RU"/>
        </w:rPr>
        <w:t>наблюдением за соблюдением обязательных требований</w:t>
      </w:r>
      <w:r>
        <w:rPr>
          <w:rFonts w:ascii="Times New Roman" w:hAnsi="Times New Roman" w:eastAsia="Times New Roman" w:cs="Times New Roman"/>
          <w:bCs/>
          <w:sz w:val="24"/>
          <w:szCs w:val="24"/>
          <w:lang w:eastAsia="ru-RU"/>
        </w:rPr>
        <w:t xml:space="preserve">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0CA202C">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3C891FF5">
      <w:p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По результатам проведения выездного обследования решения, предусмотренные пунктами 1 2 части 2 статьи 90 Федерального закона № 248-ФЗ, не принимаются.</w:t>
      </w:r>
    </w:p>
    <w:p w14:paraId="12FF0590">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lang w:eastAsia="ru-RU"/>
        </w:rPr>
        <w:t xml:space="preserve">Контрольные мероприятия, проводимые при взаимодействии с контролируемым лицом, проводятся на основании распоряжения о проведении контрольного мероприятия, подписанного Главой администрации </w:t>
      </w:r>
      <w:r>
        <w:rPr>
          <w:rFonts w:ascii="Times New Roman" w:hAnsi="Times New Roman" w:eastAsia="Times New Roman" w:cs="Times New Roman"/>
          <w:bCs/>
          <w:sz w:val="24"/>
          <w:szCs w:val="24"/>
          <w:shd w:val="clear" w:color="auto" w:fill="FFFFFF"/>
          <w:lang w:eastAsia="ru-RU"/>
        </w:rPr>
        <w:t>сельское поселение «Село Высокиничи»</w:t>
      </w:r>
      <w:r>
        <w:rPr>
          <w:rFonts w:ascii="Times New Roman" w:hAnsi="Times New Roman" w:eastAsia="Times New Roman" w:cs="Times New Roman"/>
          <w:bCs/>
          <w:sz w:val="24"/>
          <w:szCs w:val="24"/>
          <w:lang w:eastAsia="ru-RU"/>
        </w:rPr>
        <w:t>.</w:t>
      </w:r>
    </w:p>
    <w:p w14:paraId="52F5AF8B">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Основанием для проведения контрольных мероприятий, проводимых с взаимодействием с контролируемым лицом, является:</w:t>
      </w:r>
    </w:p>
    <w:p w14:paraId="4C147CCE">
      <w:pPr>
        <w:widowControl w:val="0"/>
        <w:numPr>
          <w:ilvl w:val="0"/>
          <w:numId w:val="14"/>
        </w:numPr>
        <w:autoSpaceDE w:val="0"/>
        <w:autoSpaceDN w:val="0"/>
        <w:adjustRightInd w:val="0"/>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w:t>
      </w:r>
    </w:p>
    <w:p w14:paraId="725FF30F">
      <w:pPr>
        <w:widowControl w:val="0"/>
        <w:numPr>
          <w:ilvl w:val="0"/>
          <w:numId w:val="14"/>
        </w:numPr>
        <w:autoSpaceDE w:val="0"/>
        <w:autoSpaceDN w:val="0"/>
        <w:adjustRightInd w:val="0"/>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7F6B485D">
      <w:pPr>
        <w:widowControl w:val="0"/>
        <w:numPr>
          <w:ilvl w:val="0"/>
          <w:numId w:val="14"/>
        </w:numPr>
        <w:autoSpaceDE w:val="0"/>
        <w:autoSpaceDN w:val="0"/>
        <w:adjustRightInd w:val="0"/>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246C1F4">
      <w:pPr>
        <w:widowControl w:val="0"/>
        <w:numPr>
          <w:ilvl w:val="0"/>
          <w:numId w:val="14"/>
        </w:numPr>
        <w:autoSpaceDE w:val="0"/>
        <w:autoSpaceDN w:val="0"/>
        <w:adjustRightInd w:val="0"/>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1D28671A">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 соответствии с частью 7 статьи 25 Федерального закона №</w:t>
      </w:r>
      <w:r>
        <w:rPr>
          <w:rFonts w:ascii="Times New Roman" w:hAnsi="Times New Roman" w:eastAsia="Times New Roman" w:cs="Times New Roman"/>
          <w:bCs/>
          <w:sz w:val="24"/>
          <w:szCs w:val="24"/>
          <w:shd w:val="clear" w:color="auto" w:fill="FFFFFF"/>
          <w:lang w:eastAsia="ru-RU"/>
        </w:rPr>
        <w:t> </w:t>
      </w:r>
      <w:r>
        <w:rPr>
          <w:rFonts w:ascii="Times New Roman" w:hAnsi="Times New Roman" w:eastAsia="Times New Roman" w:cs="Times New Roman"/>
          <w:bCs/>
          <w:sz w:val="24"/>
          <w:szCs w:val="24"/>
          <w:lang w:eastAsia="ru-RU"/>
        </w:rPr>
        <w:t>248-ФЗ в зависимости от оснований проведения контрольных мероприятий, установленных пунктами 1, 3 - 5 части 1 статьи 57 Федерального закона №</w:t>
      </w:r>
      <w:r>
        <w:rPr>
          <w:rFonts w:ascii="Times New Roman" w:hAnsi="Times New Roman" w:eastAsia="Times New Roman" w:cs="Times New Roman"/>
          <w:bCs/>
          <w:sz w:val="24"/>
          <w:szCs w:val="24"/>
          <w:shd w:val="clear" w:color="auto" w:fill="FFFFFF"/>
          <w:lang w:eastAsia="ru-RU"/>
        </w:rPr>
        <w:t> </w:t>
      </w:r>
      <w:r>
        <w:rPr>
          <w:rFonts w:ascii="Times New Roman" w:hAnsi="Times New Roman" w:eastAsia="Times New Roman" w:cs="Times New Roman"/>
          <w:bCs/>
          <w:sz w:val="24"/>
          <w:szCs w:val="24"/>
          <w:lang w:eastAsia="ru-RU"/>
        </w:rPr>
        <w:t>248, проводятся следующие виды внеплановых контрольных мероприятий:</w:t>
      </w:r>
    </w:p>
    <w:p w14:paraId="4FBC88CE">
      <w:pPr>
        <w:widowControl w:val="0"/>
        <w:numPr>
          <w:ilvl w:val="0"/>
          <w:numId w:val="15"/>
        </w:numPr>
        <w:suppressAutoHyphens/>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инспекционный визит (посредством осмотра, опроса, получения письменных объяснений, </w:t>
      </w:r>
      <w:r>
        <w:rPr>
          <w:rFonts w:ascii="Times New Roman" w:hAnsi="Times New Roman" w:eastAsia="Times New Roman" w:cs="Times New Roman"/>
          <w:sz w:val="24"/>
          <w:szCs w:val="24"/>
          <w:shd w:val="clear" w:color="auto" w:fill="FFFFFF"/>
          <w:lang w:eastAsia="ru-RU"/>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Pr>
          <w:rFonts w:ascii="Times New Roman" w:hAnsi="Times New Roman" w:eastAsia="Times New Roman" w:cs="Times New Roman"/>
          <w:sz w:val="24"/>
          <w:szCs w:val="24"/>
          <w:lang w:eastAsia="ru-RU"/>
        </w:rPr>
        <w:t>);</w:t>
      </w:r>
    </w:p>
    <w:p w14:paraId="204E054F">
      <w:pPr>
        <w:widowControl w:val="0"/>
        <w:numPr>
          <w:ilvl w:val="0"/>
          <w:numId w:val="15"/>
        </w:numPr>
        <w:suppressAutoHyphens/>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документарная проверка (посредством получения письменных объяснений, истребования документов);</w:t>
      </w:r>
    </w:p>
    <w:p w14:paraId="276281C0">
      <w:pPr>
        <w:widowControl w:val="0"/>
        <w:numPr>
          <w:ilvl w:val="0"/>
          <w:numId w:val="15"/>
        </w:numPr>
        <w:suppressAutoHyphens/>
        <w:spacing w:after="0" w:line="276" w:lineRule="auto"/>
        <w:ind w:left="142"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выездная проверка (посредством осмотра, опроса, получения письменных объяснений, истребования документов).</w:t>
      </w:r>
    </w:p>
    <w:p w14:paraId="0D5E1783">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lang w:eastAsia="ru-RU"/>
        </w:rPr>
        <w:t>И</w:t>
      </w:r>
      <w:r>
        <w:rPr>
          <w:rFonts w:ascii="Times New Roman" w:hAnsi="Times New Roman" w:eastAsia="Times New Roman" w:cs="Times New Roman"/>
          <w:bCs/>
          <w:sz w:val="24"/>
          <w:szCs w:val="24"/>
          <w:shd w:val="clear" w:color="auto" w:fill="FFFFFF"/>
          <w:lang w:eastAsia="ru-RU"/>
        </w:rPr>
        <w:t>нспекционный визит проводится только по согласованию с органами прокуратуры, за исключением случаев его проведения в соответствие с пунктами 3-5 части 1 статьи 57 и частью 12 статьи 66 Федерального закона № 248-ФЗ, в порядке, установленном статьей 70 Федерального закона № 248-ФЗ.</w:t>
      </w:r>
    </w:p>
    <w:p w14:paraId="2C8CC973">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i/>
          <w:sz w:val="24"/>
          <w:szCs w:val="24"/>
          <w:shd w:val="clear" w:color="auto" w:fill="FFFFFF"/>
          <w:lang w:eastAsia="ru-RU"/>
        </w:rPr>
        <w:t>Документарная проверка</w:t>
      </w:r>
      <w:r>
        <w:rPr>
          <w:rFonts w:ascii="Times New Roman" w:hAnsi="Times New Roman" w:eastAsia="Times New Roman" w:cs="Times New Roman"/>
          <w:bCs/>
          <w:sz w:val="24"/>
          <w:szCs w:val="24"/>
          <w:shd w:val="clear" w:color="auto" w:fill="FFFFFF"/>
          <w:lang w:eastAsia="ru-RU"/>
        </w:rPr>
        <w:t xml:space="preserve"> проводится без согласования с органами прокуратуры, в порядке, установленном статьей 72 Федерального закона № 248-ФЗ. </w:t>
      </w:r>
    </w:p>
    <w:p w14:paraId="34601A88">
      <w:p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287F3309">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Times New Roman" w:cs="Times New Roman"/>
          <w:bCs/>
          <w:sz w:val="24"/>
          <w:szCs w:val="24"/>
          <w:shd w:val="clear" w:color="auto" w:fill="FFFFFF"/>
          <w:lang w:eastAsia="ru-RU"/>
        </w:rPr>
      </w:pPr>
      <w:r>
        <w:rPr>
          <w:rFonts w:ascii="Times New Roman" w:hAnsi="Times New Roman" w:eastAsia="Times New Roman" w:cs="Times New Roman"/>
          <w:bCs/>
          <w:sz w:val="24"/>
          <w:szCs w:val="24"/>
          <w:shd w:val="clear" w:color="auto" w:fill="FFFFFF"/>
          <w:lang w:eastAsia="ru-RU"/>
        </w:rPr>
        <w:t>Выездная проверка проводится только по согласованию с органами прокуратуры, за исключением случаев её проведения в соответствии с пунктами 3-5 части 1 статьи 57 и частью 12 статьи 88 Федерального закона № 248-ФЗ,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14:paraId="6D0DBE26">
      <w:p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4B28F239">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SimSun" w:cs="Times New Roman"/>
          <w:bCs/>
          <w:sz w:val="24"/>
          <w:szCs w:val="24"/>
          <w:shd w:val="clear" w:color="auto" w:fill="FFFFFF"/>
          <w:lang w:eastAsia="ru-RU" w:bidi="hi-IN"/>
        </w:rPr>
      </w:pPr>
      <w:r>
        <w:rPr>
          <w:rFonts w:ascii="Times New Roman" w:hAnsi="Times New Roman" w:eastAsia="Times New Roman" w:cs="Times New Roman"/>
          <w:bCs/>
          <w:sz w:val="24"/>
          <w:szCs w:val="24"/>
          <w:shd w:val="clear" w:color="auto" w:fill="FFFFFF"/>
          <w:lang w:eastAsia="ru-RU"/>
        </w:rPr>
        <w:t>И</w:t>
      </w:r>
      <w:r>
        <w:rPr>
          <w:rFonts w:ascii="Times New Roman" w:hAnsi="Times New Roman" w:eastAsia="SimSun" w:cs="Times New Roman"/>
          <w:bCs/>
          <w:sz w:val="24"/>
          <w:szCs w:val="24"/>
          <w:shd w:val="clear" w:color="auto" w:fill="FFFFFF"/>
          <w:lang w:eastAsia="ru-RU" w:bidi="hi-IN"/>
        </w:rPr>
        <w:t>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14:paraId="4B8179E9">
      <w:pPr>
        <w:suppressAutoHyphens/>
        <w:spacing w:after="0" w:line="276" w:lineRule="auto"/>
        <w:ind w:left="142" w:hanging="142"/>
        <w:jc w:val="both"/>
        <w:rPr>
          <w:rFonts w:ascii="Times New Roman" w:hAnsi="Times New Roman" w:eastAsia="SimSun" w:cs="Times New Roman"/>
          <w:sz w:val="24"/>
          <w:szCs w:val="24"/>
          <w:shd w:val="clear" w:color="auto" w:fill="FFFFFF"/>
          <w:lang w:eastAsia="ru-RU" w:bidi="hi-IN"/>
        </w:rPr>
      </w:pPr>
      <w:r>
        <w:rPr>
          <w:rFonts w:ascii="Times New Roman" w:hAnsi="Times New Roman" w:eastAsia="SimSun" w:cs="Times New Roman"/>
          <w:sz w:val="24"/>
          <w:szCs w:val="24"/>
          <w:shd w:val="clear" w:color="auto" w:fill="FFFFFF"/>
          <w:lang w:eastAsia="ru-RU" w:bidi="hi-IN"/>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14:paraId="6D3B2502">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SimSun" w:cs="Times New Roman"/>
          <w:bCs/>
          <w:sz w:val="24"/>
          <w:szCs w:val="24"/>
          <w:shd w:val="clear" w:color="auto" w:fill="FFFFFF"/>
          <w:lang w:eastAsia="ru-RU" w:bidi="hi-IN"/>
        </w:rPr>
      </w:pPr>
      <w:r>
        <w:rPr>
          <w:rFonts w:ascii="Times New Roman" w:hAnsi="Times New Roman" w:eastAsia="SimSun" w:cs="Times New Roman"/>
          <w:bCs/>
          <w:sz w:val="24"/>
          <w:szCs w:val="24"/>
          <w:shd w:val="clear" w:color="auto" w:fill="FFFFFF"/>
          <w:lang w:eastAsia="ru-RU" w:bidi="hi-IN"/>
        </w:rPr>
        <w:t>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15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14:paraId="75B92463">
      <w:pPr>
        <w:suppressAutoHyphens/>
        <w:spacing w:after="0" w:line="276" w:lineRule="auto"/>
        <w:ind w:left="142" w:hanging="142"/>
        <w:jc w:val="both"/>
        <w:rPr>
          <w:rFonts w:ascii="Times New Roman" w:hAnsi="Times New Roman" w:eastAsia="SimSun" w:cs="Times New Roman"/>
          <w:sz w:val="24"/>
          <w:szCs w:val="24"/>
          <w:shd w:val="clear" w:color="auto" w:fill="FFFFFF"/>
          <w:lang w:eastAsia="ru-RU" w:bidi="hi-IN"/>
        </w:rPr>
      </w:pPr>
      <w:r>
        <w:rPr>
          <w:rFonts w:ascii="Times New Roman" w:hAnsi="Times New Roman" w:eastAsia="SimSun" w:cs="Times New Roman"/>
          <w:sz w:val="24"/>
          <w:szCs w:val="24"/>
          <w:shd w:val="clear" w:color="auto" w:fill="FFFFFF"/>
          <w:lang w:eastAsia="ru-RU" w:bidi="hi-IN"/>
        </w:rPr>
        <w:t xml:space="preserve">Фотографии, аудио- и видеозаписи, используемые для фиксации </w:t>
      </w:r>
      <w:r>
        <w:rPr>
          <w:rFonts w:ascii="Times New Roman" w:hAnsi="Times New Roman" w:eastAsia="SimSun" w:cs="Times New Roman"/>
          <w:sz w:val="24"/>
          <w:szCs w:val="24"/>
          <w:shd w:val="clear" w:color="auto" w:fill="FFFFFF"/>
          <w:lang w:eastAsia="ru-RU" w:bidi="hi-IN"/>
        </w:rPr>
        <w:br w:type="textWrapping"/>
      </w:r>
      <w:r>
        <w:rPr>
          <w:rFonts w:ascii="Times New Roman" w:hAnsi="Times New Roman" w:eastAsia="SimSun" w:cs="Times New Roman"/>
          <w:sz w:val="24"/>
          <w:szCs w:val="24"/>
          <w:shd w:val="clear" w:color="auto" w:fill="FFFFFF"/>
          <w:lang w:eastAsia="ru-RU" w:bidi="hi-IN"/>
        </w:rPr>
        <w:t>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1E523898">
      <w:pPr>
        <w:suppressAutoHyphens/>
        <w:spacing w:after="0" w:line="276" w:lineRule="auto"/>
        <w:ind w:left="142" w:hanging="142"/>
        <w:jc w:val="both"/>
        <w:rPr>
          <w:rFonts w:ascii="Times New Roman" w:hAnsi="Times New Roman" w:eastAsia="SimSun" w:cs="Times New Roman"/>
          <w:sz w:val="24"/>
          <w:szCs w:val="24"/>
          <w:shd w:val="clear" w:color="auto" w:fill="FFFFFF"/>
          <w:lang w:eastAsia="ru-RU" w:bidi="hi-IN"/>
        </w:rPr>
      </w:pPr>
      <w:r>
        <w:rPr>
          <w:rFonts w:ascii="Times New Roman" w:hAnsi="Times New Roman" w:eastAsia="SimSun" w:cs="Times New Roman"/>
          <w:sz w:val="24"/>
          <w:szCs w:val="24"/>
          <w:shd w:val="clear" w:color="auto" w:fill="FFFFFF"/>
          <w:lang w:eastAsia="ru-RU" w:bidi="hi-IN"/>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аудио- и видеозаписи в начале и конце записи должностным лицом делается уведомление о дате, месте, времени начала и окончания осуществления записи.</w:t>
      </w:r>
    </w:p>
    <w:p w14:paraId="0188FD9D">
      <w:pPr>
        <w:widowControl w:val="0"/>
        <w:numPr>
          <w:ilvl w:val="0"/>
          <w:numId w:val="2"/>
        </w:numPr>
        <w:tabs>
          <w:tab w:val="left" w:pos="993"/>
          <w:tab w:val="left" w:pos="1134"/>
        </w:tabs>
        <w:autoSpaceDE w:val="0"/>
        <w:autoSpaceDN w:val="0"/>
        <w:adjustRightInd w:val="0"/>
        <w:spacing w:after="0" w:line="276" w:lineRule="auto"/>
        <w:ind w:left="142" w:hanging="142"/>
        <w:jc w:val="both"/>
        <w:rPr>
          <w:rFonts w:ascii="Times New Roman" w:hAnsi="Times New Roman" w:eastAsia="SimSun" w:cs="Times New Roman"/>
          <w:bCs/>
          <w:sz w:val="24"/>
          <w:szCs w:val="24"/>
          <w:shd w:val="clear" w:color="auto" w:fill="FFFFFF"/>
          <w:lang w:eastAsia="ru-RU" w:bidi="hi-IN"/>
        </w:rPr>
      </w:pPr>
      <w:r>
        <w:rPr>
          <w:rFonts w:ascii="Times New Roman" w:hAnsi="Times New Roman" w:eastAsia="SimSun" w:cs="Times New Roman"/>
          <w:bCs/>
          <w:sz w:val="24"/>
          <w:szCs w:val="24"/>
          <w:shd w:val="clear" w:color="auto" w:fill="FFFFFF"/>
          <w:lang w:eastAsia="ru-RU" w:bidi="hi-IN"/>
        </w:rPr>
        <w:t>По окончании проведения контрольного мероприятия составляется акт контрольного мероприятия (далее – акт).</w:t>
      </w:r>
    </w:p>
    <w:p w14:paraId="4264C86D">
      <w:pPr>
        <w:tabs>
          <w:tab w:val="left" w:pos="993"/>
          <w:tab w:val="left" w:pos="1134"/>
        </w:tabs>
        <w:autoSpaceDE w:val="0"/>
        <w:autoSpaceDN w:val="0"/>
        <w:adjustRightInd w:val="0"/>
        <w:spacing w:after="0" w:line="276" w:lineRule="auto"/>
        <w:ind w:left="142" w:hanging="142"/>
        <w:jc w:val="both"/>
        <w:rPr>
          <w:rFonts w:ascii="Times New Roman" w:hAnsi="Times New Roman" w:eastAsia="SimSun" w:cs="Times New Roman"/>
          <w:bCs/>
          <w:sz w:val="24"/>
          <w:szCs w:val="24"/>
          <w:shd w:val="clear" w:color="auto" w:fill="FFFFFF"/>
          <w:lang w:eastAsia="ru-RU" w:bidi="hi-IN"/>
        </w:rPr>
      </w:pPr>
      <w:r>
        <w:rPr>
          <w:rFonts w:ascii="Times New Roman" w:hAnsi="Times New Roman" w:eastAsia="SimSun" w:cs="Times New Roman"/>
          <w:bCs/>
          <w:sz w:val="24"/>
          <w:szCs w:val="24"/>
          <w:shd w:val="clear" w:color="auto" w:fill="FFFFFF"/>
          <w:lang w:eastAsia="ru-RU" w:bidi="hi-IN"/>
        </w:rPr>
        <w:t>Оформление акта производится в порядке, предусмотренным статьёй 87 Федерального закона № 248-ФЗ, на месте проведения контрольного мероприятия, в день окончания проведения такого мероприятия.</w:t>
      </w:r>
    </w:p>
    <w:p w14:paraId="4DDC6C2C">
      <w:pPr>
        <w:tabs>
          <w:tab w:val="left" w:pos="993"/>
          <w:tab w:val="left" w:pos="1134"/>
        </w:tabs>
        <w:autoSpaceDE w:val="0"/>
        <w:autoSpaceDN w:val="0"/>
        <w:adjustRightInd w:val="0"/>
        <w:spacing w:after="0" w:line="276" w:lineRule="auto"/>
        <w:ind w:left="142" w:hanging="142"/>
        <w:jc w:val="both"/>
        <w:rPr>
          <w:rFonts w:ascii="Times New Roman" w:hAnsi="Times New Roman" w:eastAsia="SimSun" w:cs="Times New Roman"/>
          <w:bCs/>
          <w:sz w:val="24"/>
          <w:szCs w:val="24"/>
          <w:shd w:val="clear" w:color="auto" w:fill="FFFFFF"/>
          <w:lang w:eastAsia="ru-RU" w:bidi="hi-IN"/>
        </w:rPr>
      </w:pPr>
      <w:r>
        <w:rPr>
          <w:rFonts w:ascii="Times New Roman" w:hAnsi="Times New Roman" w:eastAsia="SimSun" w:cs="Times New Roman"/>
          <w:bCs/>
          <w:sz w:val="24"/>
          <w:szCs w:val="24"/>
          <w:shd w:val="clear" w:color="auto" w:fill="FFFFFF"/>
          <w:lang w:eastAsia="ru-RU" w:bidi="hi-IN"/>
        </w:rPr>
        <w:t>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w:t>
      </w:r>
    </w:p>
    <w:p w14:paraId="35850F7A">
      <w:pPr>
        <w:tabs>
          <w:tab w:val="left" w:pos="993"/>
          <w:tab w:val="left" w:pos="1134"/>
        </w:tabs>
        <w:autoSpaceDE w:val="0"/>
        <w:autoSpaceDN w:val="0"/>
        <w:adjustRightInd w:val="0"/>
        <w:spacing w:after="0" w:line="276" w:lineRule="auto"/>
        <w:ind w:left="142" w:hanging="142"/>
        <w:jc w:val="both"/>
        <w:rPr>
          <w:rFonts w:ascii="Times New Roman" w:hAnsi="Times New Roman" w:eastAsia="SimSun" w:cs="Times New Roman"/>
          <w:bCs/>
          <w:sz w:val="24"/>
          <w:szCs w:val="24"/>
          <w:shd w:val="clear" w:color="auto" w:fill="FFFFFF"/>
          <w:lang w:eastAsia="ru-RU" w:bidi="hi-IN"/>
        </w:rPr>
      </w:pPr>
    </w:p>
    <w:p w14:paraId="2B8F71CE">
      <w:pPr>
        <w:widowControl w:val="0"/>
        <w:numPr>
          <w:ilvl w:val="0"/>
          <w:numId w:val="1"/>
        </w:numPr>
        <w:tabs>
          <w:tab w:val="left" w:pos="-426"/>
        </w:tabs>
        <w:suppressAutoHyphens/>
        <w:spacing w:after="0" w:line="276" w:lineRule="auto"/>
        <w:ind w:left="142" w:hanging="142"/>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Обжалование решений органа муниципального контроля,</w:t>
      </w:r>
    </w:p>
    <w:p w14:paraId="41CE2DCC">
      <w:pPr>
        <w:widowControl w:val="0"/>
        <w:tabs>
          <w:tab w:val="left" w:pos="-426"/>
        </w:tabs>
        <w:suppressAutoHyphens/>
        <w:spacing w:after="0" w:line="276" w:lineRule="auto"/>
        <w:ind w:left="142" w:hanging="142"/>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действия (бездействия) его должностных лиц</w:t>
      </w:r>
    </w:p>
    <w:p w14:paraId="03A2BA92">
      <w:pPr>
        <w:tabs>
          <w:tab w:val="left" w:pos="993"/>
          <w:tab w:val="left" w:pos="1134"/>
        </w:tabs>
        <w:autoSpaceDE w:val="0"/>
        <w:autoSpaceDN w:val="0"/>
        <w:adjustRightInd w:val="0"/>
        <w:spacing w:after="0" w:line="276" w:lineRule="auto"/>
        <w:ind w:left="142" w:hanging="142"/>
        <w:jc w:val="both"/>
        <w:rPr>
          <w:rFonts w:ascii="Times New Roman" w:hAnsi="Times New Roman" w:eastAsia="SimSun" w:cs="Times New Roman"/>
          <w:bCs/>
          <w:sz w:val="24"/>
          <w:szCs w:val="24"/>
          <w:shd w:val="clear" w:color="auto" w:fill="FFFFFF"/>
          <w:lang w:eastAsia="ru-RU" w:bidi="hi-IN"/>
        </w:rPr>
      </w:pPr>
    </w:p>
    <w:p w14:paraId="232801FC">
      <w:pPr>
        <w:widowControl w:val="0"/>
        <w:numPr>
          <w:ilvl w:val="0"/>
          <w:numId w:val="2"/>
        </w:numPr>
        <w:tabs>
          <w:tab w:val="left" w:pos="-426"/>
          <w:tab w:val="left" w:pos="993"/>
          <w:tab w:val="left" w:pos="1134"/>
        </w:tabs>
        <w:autoSpaceDE w:val="0"/>
        <w:autoSpaceDN w:val="0"/>
        <w:adjustRightInd w:val="0"/>
        <w:spacing w:after="0" w:line="276" w:lineRule="auto"/>
        <w:ind w:left="142" w:hanging="142"/>
        <w:jc w:val="both"/>
        <w:rPr>
          <w:rFonts w:ascii="Times New Roman" w:hAnsi="Times New Roman" w:eastAsia="SimSun" w:cs="Times New Roman"/>
          <w:bCs/>
          <w:sz w:val="24"/>
          <w:szCs w:val="24"/>
          <w:shd w:val="clear" w:color="auto" w:fill="FFFFFF"/>
          <w:lang w:eastAsia="ru-RU" w:bidi="hi-IN"/>
        </w:rPr>
      </w:pPr>
      <w:r>
        <w:rPr>
          <w:rFonts w:ascii="Times New Roman" w:hAnsi="Times New Roman" w:eastAsia="SimSun" w:cs="Times New Roman"/>
          <w:bCs/>
          <w:sz w:val="24"/>
          <w:szCs w:val="24"/>
          <w:shd w:val="clear" w:color="auto" w:fill="FFFFFF"/>
          <w:lang w:eastAsia="ru-RU" w:bidi="hi-IN"/>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14:paraId="4F8C820F">
      <w:pPr>
        <w:suppressAutoHyphens/>
        <w:spacing w:after="0" w:line="276" w:lineRule="auto"/>
        <w:ind w:left="142" w:hanging="142"/>
        <w:jc w:val="both"/>
        <w:rPr>
          <w:rFonts w:ascii="Times New Roman" w:hAnsi="Times New Roman" w:eastAsia="Times New Roman" w:cs="Times New Roman"/>
          <w:sz w:val="24"/>
          <w:szCs w:val="24"/>
          <w:shd w:val="clear" w:color="auto" w:fill="FFFFFF"/>
          <w:lang w:eastAsia="ru-RU"/>
        </w:rPr>
      </w:pPr>
      <w:r>
        <w:rPr>
          <w:rFonts w:ascii="Times New Roman" w:hAnsi="Times New Roman" w:eastAsia="SimSun" w:cs="Times New Roman"/>
          <w:sz w:val="24"/>
          <w:szCs w:val="24"/>
          <w:shd w:val="clear" w:color="auto" w:fill="FFFFFF"/>
          <w:lang w:eastAsia="ru-RU" w:bidi="hi-IN"/>
        </w:rPr>
        <w:t>Досудебный порядок подачи жалоб, установленный главой 9 Федерального закона №</w:t>
      </w:r>
      <w:r>
        <w:rPr>
          <w:rFonts w:ascii="Times New Roman" w:hAnsi="Times New Roman" w:eastAsia="Times New Roman" w:cs="Times New Roman"/>
          <w:sz w:val="24"/>
          <w:szCs w:val="24"/>
          <w:shd w:val="clear" w:color="auto" w:fill="FFFFFF"/>
          <w:lang w:eastAsia="ru-RU"/>
        </w:rPr>
        <w:t> </w:t>
      </w:r>
      <w:r>
        <w:rPr>
          <w:rFonts w:ascii="Times New Roman" w:hAnsi="Times New Roman" w:eastAsia="SimSun" w:cs="Times New Roman"/>
          <w:sz w:val="24"/>
          <w:szCs w:val="24"/>
          <w:shd w:val="clear" w:color="auto" w:fill="FFFFFF"/>
          <w:lang w:eastAsia="ru-RU" w:bidi="hi-IN"/>
        </w:rPr>
        <w:t xml:space="preserve">248-ФЗ, при осуществлении муниципального автодорожного контроля не применяется. </w:t>
      </w:r>
    </w:p>
    <w:p w14:paraId="120EAEB8">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45E42824">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7B46F4C2">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1DFE8015">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5396658E">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4E391E6F">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4D2846AD">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6A5E2828">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378EBC87">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00261A44">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3C6382C4">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09555DF7">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3B33EC64">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5F6F420A">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2F6BB901">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39D5ED38">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4280DA84">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58C9DAE1">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721CCBF9">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034719E0">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57D3A948">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56B85078">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6EE7F74A">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149AF9B4">
      <w:pPr>
        <w:widowControl w:val="0"/>
        <w:tabs>
          <w:tab w:val="left" w:pos="-426"/>
        </w:tabs>
        <w:suppressAutoHyphens/>
        <w:spacing w:after="0" w:line="276" w:lineRule="auto"/>
        <w:ind w:left="142" w:hanging="142"/>
        <w:rPr>
          <w:rFonts w:ascii="Times New Roman" w:hAnsi="Times New Roman" w:eastAsia="Times New Roman" w:cs="Times New Roman"/>
          <w:b/>
          <w:sz w:val="24"/>
          <w:szCs w:val="24"/>
          <w:lang w:eastAsia="ru-RU"/>
        </w:rPr>
      </w:pPr>
    </w:p>
    <w:p w14:paraId="66D33E2E">
      <w:pPr>
        <w:widowControl w:val="0"/>
        <w:spacing w:after="0" w:line="240" w:lineRule="auto"/>
        <w:ind w:left="142" w:hanging="142"/>
        <w:jc w:val="right"/>
        <w:rPr>
          <w:rFonts w:ascii="Times New Roman" w:hAnsi="Times New Roman" w:eastAsia="Times New Roman" w:cs="Times New Roman"/>
          <w:snapToGrid w:val="0"/>
          <w:sz w:val="24"/>
          <w:szCs w:val="24"/>
          <w:shd w:val="clear" w:color="auto" w:fill="FFFFFF"/>
          <w:lang w:eastAsia="ru-RU"/>
        </w:rPr>
      </w:pPr>
    </w:p>
    <w:p w14:paraId="53EEDF8D">
      <w:pPr>
        <w:widowControl w:val="0"/>
        <w:spacing w:after="0" w:line="240" w:lineRule="auto"/>
        <w:ind w:left="142" w:hanging="142"/>
        <w:jc w:val="right"/>
        <w:rPr>
          <w:rFonts w:ascii="Times New Roman" w:hAnsi="Times New Roman" w:eastAsia="Calibri" w:cs="Times New Roman"/>
          <w:snapToGrid w:val="0"/>
          <w:sz w:val="24"/>
          <w:szCs w:val="24"/>
          <w:shd w:val="clear" w:color="auto" w:fill="FFFFFF"/>
        </w:rPr>
      </w:pPr>
      <w:r>
        <w:rPr>
          <w:rFonts w:ascii="Times New Roman" w:hAnsi="Times New Roman" w:eastAsia="Times New Roman" w:cs="Times New Roman"/>
          <w:snapToGrid w:val="0"/>
          <w:sz w:val="24"/>
          <w:szCs w:val="24"/>
          <w:shd w:val="clear" w:color="auto" w:fill="FFFFFF"/>
          <w:lang w:eastAsia="ru-RU"/>
        </w:rPr>
        <w:t>Приложение № 1</w:t>
      </w:r>
    </w:p>
    <w:p w14:paraId="3259F42D">
      <w:pPr>
        <w:widowControl w:val="0"/>
        <w:autoSpaceDE w:val="0"/>
        <w:autoSpaceDN w:val="0"/>
        <w:adjustRightInd w:val="0"/>
        <w:spacing w:after="0" w:line="240" w:lineRule="auto"/>
        <w:ind w:left="142" w:hanging="142"/>
        <w:jc w:val="right"/>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shd w:val="clear" w:color="auto" w:fill="FFFFFF"/>
          <w:lang w:eastAsia="ru-RU"/>
        </w:rPr>
        <w:t xml:space="preserve">к положению о </w:t>
      </w:r>
      <w:r>
        <w:rPr>
          <w:rFonts w:ascii="Times New Roman" w:hAnsi="Times New Roman" w:eastAsia="Times New Roman" w:cs="Times New Roman"/>
          <w:sz w:val="24"/>
          <w:szCs w:val="24"/>
          <w:lang w:eastAsia="ru-RU"/>
        </w:rPr>
        <w:t>муниципальном контроле на автомобильном транспорте,</w:t>
      </w:r>
    </w:p>
    <w:p w14:paraId="41EEF7F9">
      <w:pPr>
        <w:widowControl w:val="0"/>
        <w:autoSpaceDE w:val="0"/>
        <w:autoSpaceDN w:val="0"/>
        <w:adjustRightInd w:val="0"/>
        <w:spacing w:after="0" w:line="240" w:lineRule="auto"/>
        <w:ind w:left="142" w:hanging="142"/>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городском наземном электрическом транспорте и в дорожном хозяйстве</w:t>
      </w:r>
    </w:p>
    <w:p w14:paraId="0B0B8402">
      <w:pPr>
        <w:suppressAutoHyphens/>
        <w:spacing w:after="0" w:line="276" w:lineRule="auto"/>
        <w:ind w:left="142" w:hanging="142"/>
        <w:jc w:val="right"/>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bCs/>
          <w:sz w:val="24"/>
          <w:szCs w:val="24"/>
          <w:lang w:eastAsia="ru-RU"/>
        </w:rPr>
        <w:t xml:space="preserve">на территории Зашижемского </w:t>
      </w:r>
      <w:r>
        <w:rPr>
          <w:rFonts w:ascii="Times New Roman" w:hAnsi="Times New Roman" w:eastAsia="Times New Roman" w:cs="Times New Roman"/>
          <w:sz w:val="24"/>
          <w:szCs w:val="24"/>
          <w:shd w:val="clear" w:color="auto" w:fill="FFFFFF"/>
          <w:lang w:eastAsia="ru-RU"/>
        </w:rPr>
        <w:t xml:space="preserve"> сельского поселения</w:t>
      </w:r>
    </w:p>
    <w:p w14:paraId="779ABC94">
      <w:pPr>
        <w:suppressAutoHyphens/>
        <w:spacing w:after="0" w:line="276" w:lineRule="auto"/>
        <w:ind w:left="142" w:hanging="142"/>
        <w:jc w:val="center"/>
        <w:rPr>
          <w:rFonts w:ascii="Times New Roman" w:hAnsi="Times New Roman" w:eastAsia="Times New Roman" w:cs="Times New Roman"/>
          <w:b/>
          <w:bCs/>
          <w:sz w:val="24"/>
          <w:szCs w:val="24"/>
          <w:lang w:eastAsia="ru-RU"/>
        </w:rPr>
      </w:pPr>
    </w:p>
    <w:p w14:paraId="4AE11F22">
      <w:pPr>
        <w:suppressAutoHyphens/>
        <w:spacing w:after="0" w:line="276" w:lineRule="auto"/>
        <w:ind w:left="142" w:hanging="142"/>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Индикаторы риска</w:t>
      </w:r>
    </w:p>
    <w:p w14:paraId="5E33E128">
      <w:pPr>
        <w:suppressAutoHyphens/>
        <w:spacing w:after="0" w:line="276" w:lineRule="auto"/>
        <w:ind w:left="142" w:hanging="142"/>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нарушения обязательных требований при осуществлении м</w:t>
      </w:r>
      <w:r>
        <w:rPr>
          <w:rFonts w:ascii="Times New Roman" w:hAnsi="Times New Roman" w:eastAsia="Times New Roman" w:cs="Times New Roman"/>
          <w:b/>
          <w:bCs/>
          <w:sz w:val="24"/>
          <w:szCs w:val="24"/>
          <w:shd w:val="clear" w:color="auto" w:fill="FFFFFF"/>
          <w:lang w:eastAsia="ru-RU"/>
        </w:rPr>
        <w:t>униципального контроля</w:t>
      </w:r>
      <w:r>
        <w:rPr>
          <w:rFonts w:ascii="Times New Roman" w:hAnsi="Times New Roman" w:eastAsia="Times New Roman" w:cs="Times New Roman"/>
          <w:b/>
          <w:bCs/>
          <w:sz w:val="24"/>
          <w:szCs w:val="24"/>
          <w:lang w:eastAsia="ru-RU"/>
        </w:rPr>
        <w:t xml:space="preserve"> на автомобильном транспорте, городском наземном электрическом транспорте и в дорожном хозяйстве </w:t>
      </w:r>
    </w:p>
    <w:p w14:paraId="13CA9AF6">
      <w:pPr>
        <w:suppressAutoHyphens/>
        <w:spacing w:after="0" w:line="276" w:lineRule="auto"/>
        <w:ind w:left="142" w:hanging="142"/>
        <w:jc w:val="center"/>
        <w:rPr>
          <w:rFonts w:ascii="Times New Roman" w:hAnsi="Times New Roman" w:eastAsia="Times New Roman" w:cs="Times New Roman"/>
          <w:bCs/>
          <w:sz w:val="24"/>
          <w:szCs w:val="24"/>
          <w:lang w:eastAsia="ru-RU"/>
        </w:rPr>
      </w:pPr>
    </w:p>
    <w:p w14:paraId="5B029485">
      <w:pPr>
        <w:suppressAutoHyphens/>
        <w:spacing w:after="0" w:line="276" w:lineRule="auto"/>
        <w:ind w:left="142" w:hanging="142"/>
        <w:jc w:val="center"/>
        <w:rPr>
          <w:rFonts w:ascii="Times New Roman" w:hAnsi="Times New Roman" w:eastAsia="Times New Roman" w:cs="Times New Roman"/>
          <w:bCs/>
          <w:sz w:val="24"/>
          <w:szCs w:val="24"/>
          <w:lang w:eastAsia="ru-RU"/>
        </w:rPr>
      </w:pPr>
    </w:p>
    <w:p w14:paraId="1EAF3494">
      <w:pPr>
        <w:widowControl w:val="0"/>
        <w:numPr>
          <w:ilvl w:val="0"/>
          <w:numId w:val="16"/>
        </w:numPr>
        <w:suppressAutoHyphens/>
        <w:spacing w:after="0" w:line="276" w:lineRule="auto"/>
        <w:ind w:left="142"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w:t>
      </w:r>
    </w:p>
    <w:p w14:paraId="397D728C">
      <w:pPr>
        <w:widowControl w:val="0"/>
        <w:numPr>
          <w:ilvl w:val="0"/>
          <w:numId w:val="16"/>
        </w:numPr>
        <w:suppressAutoHyphens/>
        <w:spacing w:after="0" w:line="276" w:lineRule="auto"/>
        <w:ind w:left="142"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Наличие информации об установленном факте несоответствия автомобильной дороги и (или) дорожного сооружения после проведения работ по капитальному ремонту, ремонту и содержанию обязательным требованиям.</w:t>
      </w:r>
    </w:p>
    <w:p w14:paraId="1D0C532B">
      <w:pPr>
        <w:widowControl w:val="0"/>
        <w:numPr>
          <w:ilvl w:val="0"/>
          <w:numId w:val="16"/>
        </w:numPr>
        <w:suppressAutoHyphens/>
        <w:spacing w:after="0" w:line="276" w:lineRule="auto"/>
        <w:ind w:left="142"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65F105F">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5D6BFE07">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50168AE7">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40B8F91C">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6A34AF12">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675724D3">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0EEA08C5">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0CE0FEF4">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1A119E3A">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6FBA46B4">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4F9AFA70">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2A7D3455">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1ED44A00">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017B13EC">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4239B636">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5CB08300">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6EAD9758">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41B636DA">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710C4F87">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49E20D7F">
      <w:pPr>
        <w:suppressAutoHyphens/>
        <w:spacing w:after="0" w:line="276" w:lineRule="auto"/>
        <w:ind w:left="142" w:hanging="142"/>
        <w:contextualSpacing/>
        <w:jc w:val="both"/>
        <w:rPr>
          <w:rFonts w:ascii="Times New Roman" w:hAnsi="Times New Roman" w:eastAsia="Times New Roman" w:cs="Times New Roman"/>
          <w:sz w:val="24"/>
          <w:szCs w:val="24"/>
          <w:lang w:eastAsia="ru-RU"/>
        </w:rPr>
      </w:pPr>
    </w:p>
    <w:p w14:paraId="7696BB5C">
      <w:pPr>
        <w:widowControl w:val="0"/>
        <w:spacing w:after="0" w:line="240" w:lineRule="auto"/>
        <w:ind w:left="142" w:hanging="142"/>
        <w:jc w:val="right"/>
        <w:rPr>
          <w:rFonts w:ascii="Times New Roman" w:hAnsi="Times New Roman" w:eastAsia="Times New Roman" w:cs="Times New Roman"/>
          <w:snapToGrid w:val="0"/>
          <w:sz w:val="24"/>
          <w:szCs w:val="24"/>
          <w:shd w:val="clear" w:color="auto" w:fill="FFFFFF"/>
          <w:lang w:eastAsia="ru-RU"/>
        </w:rPr>
      </w:pPr>
    </w:p>
    <w:p w14:paraId="46718221">
      <w:pPr>
        <w:widowControl w:val="0"/>
        <w:spacing w:after="0" w:line="240" w:lineRule="auto"/>
        <w:ind w:left="142" w:hanging="142"/>
        <w:jc w:val="right"/>
        <w:rPr>
          <w:rFonts w:ascii="Times New Roman" w:hAnsi="Times New Roman" w:eastAsia="Times New Roman" w:cs="Times New Roman"/>
          <w:snapToGrid w:val="0"/>
          <w:sz w:val="24"/>
          <w:szCs w:val="24"/>
          <w:shd w:val="clear" w:color="auto" w:fill="FFFFFF"/>
          <w:lang w:eastAsia="ru-RU"/>
        </w:rPr>
      </w:pPr>
    </w:p>
    <w:p w14:paraId="1706E117">
      <w:pPr>
        <w:widowControl w:val="0"/>
        <w:spacing w:after="0" w:line="240" w:lineRule="auto"/>
        <w:ind w:left="142" w:hanging="142"/>
        <w:jc w:val="right"/>
        <w:rPr>
          <w:rFonts w:ascii="Times New Roman" w:hAnsi="Times New Roman" w:eastAsia="Times New Roman" w:cs="Times New Roman"/>
          <w:snapToGrid w:val="0"/>
          <w:sz w:val="24"/>
          <w:szCs w:val="24"/>
          <w:shd w:val="clear" w:color="auto" w:fill="FFFFFF"/>
          <w:lang w:eastAsia="ru-RU"/>
        </w:rPr>
      </w:pPr>
    </w:p>
    <w:p w14:paraId="23631958">
      <w:pPr>
        <w:widowControl w:val="0"/>
        <w:spacing w:after="0" w:line="240" w:lineRule="auto"/>
        <w:ind w:left="142" w:hanging="142"/>
        <w:jc w:val="right"/>
        <w:rPr>
          <w:rFonts w:ascii="Times New Roman" w:hAnsi="Times New Roman" w:eastAsia="Times New Roman" w:cs="Times New Roman"/>
          <w:snapToGrid w:val="0"/>
          <w:sz w:val="24"/>
          <w:szCs w:val="24"/>
          <w:shd w:val="clear" w:color="auto" w:fill="FFFFFF"/>
          <w:lang w:eastAsia="ru-RU"/>
        </w:rPr>
      </w:pPr>
    </w:p>
    <w:p w14:paraId="6AD5185A">
      <w:pPr>
        <w:widowControl w:val="0"/>
        <w:spacing w:after="0" w:line="240" w:lineRule="auto"/>
        <w:ind w:left="142" w:hanging="142"/>
        <w:jc w:val="right"/>
        <w:rPr>
          <w:rFonts w:ascii="Times New Roman" w:hAnsi="Times New Roman" w:eastAsia="Calibri" w:cs="Times New Roman"/>
          <w:snapToGrid w:val="0"/>
          <w:sz w:val="24"/>
          <w:szCs w:val="24"/>
          <w:shd w:val="clear" w:color="auto" w:fill="FFFFFF"/>
        </w:rPr>
      </w:pPr>
      <w:r>
        <w:rPr>
          <w:rFonts w:ascii="Times New Roman" w:hAnsi="Times New Roman" w:eastAsia="Times New Roman" w:cs="Times New Roman"/>
          <w:snapToGrid w:val="0"/>
          <w:sz w:val="24"/>
          <w:szCs w:val="24"/>
          <w:shd w:val="clear" w:color="auto" w:fill="FFFFFF"/>
          <w:lang w:eastAsia="ru-RU"/>
        </w:rPr>
        <w:t>Приложение № 2</w:t>
      </w:r>
    </w:p>
    <w:p w14:paraId="1370DAC2">
      <w:pPr>
        <w:widowControl w:val="0"/>
        <w:autoSpaceDE w:val="0"/>
        <w:autoSpaceDN w:val="0"/>
        <w:adjustRightInd w:val="0"/>
        <w:spacing w:after="0" w:line="276" w:lineRule="auto"/>
        <w:ind w:left="142" w:hanging="142"/>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shd w:val="clear" w:color="auto" w:fill="FFFFFF"/>
          <w:lang w:eastAsia="ru-RU"/>
        </w:rPr>
        <w:t xml:space="preserve">к положению о </w:t>
      </w:r>
      <w:r>
        <w:rPr>
          <w:rFonts w:ascii="Times New Roman" w:hAnsi="Times New Roman" w:eastAsia="Times New Roman" w:cs="Times New Roman"/>
          <w:sz w:val="24"/>
          <w:szCs w:val="24"/>
          <w:lang w:eastAsia="ru-RU"/>
        </w:rPr>
        <w:t>муниципальном контроле на автомобильном транспорте,</w:t>
      </w:r>
    </w:p>
    <w:p w14:paraId="4EC74CA8">
      <w:pPr>
        <w:widowControl w:val="0"/>
        <w:autoSpaceDE w:val="0"/>
        <w:autoSpaceDN w:val="0"/>
        <w:adjustRightInd w:val="0"/>
        <w:spacing w:after="0" w:line="276" w:lineRule="auto"/>
        <w:ind w:left="142" w:hanging="142"/>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городском наземном электрическом транспорте и в дорожном хозяйстве</w:t>
      </w:r>
    </w:p>
    <w:p w14:paraId="38BED18A">
      <w:pPr>
        <w:widowControl w:val="0"/>
        <w:spacing w:after="0" w:line="240" w:lineRule="auto"/>
        <w:ind w:left="142" w:hanging="142"/>
        <w:jc w:val="right"/>
        <w:rPr>
          <w:rFonts w:ascii="Times New Roman" w:hAnsi="Times New Roman" w:eastAsia="Times New Roman" w:cs="Times New Roman"/>
          <w:snapToGrid w:val="0"/>
          <w:sz w:val="24"/>
          <w:szCs w:val="24"/>
          <w:shd w:val="clear" w:color="auto" w:fill="FFFFFF"/>
          <w:lang w:eastAsia="ru-RU"/>
        </w:rPr>
      </w:pPr>
      <w:r>
        <w:rPr>
          <w:rFonts w:ascii="Times New Roman" w:hAnsi="Times New Roman" w:eastAsia="Times New Roman" w:cs="Times New Roman"/>
          <w:snapToGrid w:val="0"/>
          <w:sz w:val="24"/>
          <w:szCs w:val="24"/>
          <w:lang w:eastAsia="ru-RU"/>
        </w:rPr>
        <w:t xml:space="preserve">на территории Зашижемского </w:t>
      </w:r>
      <w:r>
        <w:rPr>
          <w:rFonts w:ascii="Times New Roman" w:hAnsi="Times New Roman" w:eastAsia="Times New Roman" w:cs="Times New Roman"/>
          <w:snapToGrid w:val="0"/>
          <w:sz w:val="24"/>
          <w:szCs w:val="24"/>
          <w:shd w:val="clear" w:color="auto" w:fill="FFFFFF"/>
          <w:lang w:eastAsia="ru-RU"/>
        </w:rPr>
        <w:t xml:space="preserve">сельского поселения </w:t>
      </w:r>
    </w:p>
    <w:p w14:paraId="3956144E">
      <w:pPr>
        <w:widowControl w:val="0"/>
        <w:spacing w:after="0" w:line="240" w:lineRule="auto"/>
        <w:ind w:left="142" w:hanging="142"/>
        <w:jc w:val="both"/>
        <w:rPr>
          <w:rFonts w:ascii="Times New Roman" w:hAnsi="Times New Roman" w:eastAsia="Times New Roman" w:cs="Times New Roman"/>
          <w:snapToGrid w:val="0"/>
          <w:sz w:val="24"/>
          <w:szCs w:val="24"/>
          <w:lang w:eastAsia="ru-RU"/>
        </w:rPr>
      </w:pPr>
    </w:p>
    <w:p w14:paraId="38FA6874">
      <w:pPr>
        <w:widowControl w:val="0"/>
        <w:spacing w:after="0" w:line="240" w:lineRule="auto"/>
        <w:ind w:left="142" w:hanging="142"/>
        <w:jc w:val="both"/>
        <w:rPr>
          <w:rFonts w:ascii="Times New Roman" w:hAnsi="Times New Roman" w:eastAsia="Times New Roman" w:cs="Times New Roman"/>
          <w:snapToGrid w:val="0"/>
          <w:sz w:val="24"/>
          <w:szCs w:val="24"/>
          <w:lang w:eastAsia="ru-RU"/>
        </w:rPr>
      </w:pPr>
    </w:p>
    <w:p w14:paraId="5BD7B464">
      <w:pPr>
        <w:widowControl w:val="0"/>
        <w:spacing w:after="0" w:line="240" w:lineRule="auto"/>
        <w:ind w:left="142" w:hanging="142"/>
        <w:jc w:val="center"/>
        <w:rPr>
          <w:rFonts w:ascii="Times New Roman" w:hAnsi="Times New Roman" w:eastAsia="Times New Roman" w:cs="Times New Roman"/>
          <w:b/>
          <w:snapToGrid w:val="0"/>
          <w:sz w:val="24"/>
          <w:szCs w:val="24"/>
          <w:lang w:eastAsia="ru-RU"/>
        </w:rPr>
      </w:pPr>
      <w:r>
        <w:rPr>
          <w:rFonts w:ascii="Times New Roman" w:hAnsi="Times New Roman" w:eastAsia="Times New Roman" w:cs="Times New Roman"/>
          <w:b/>
          <w:snapToGrid w:val="0"/>
          <w:sz w:val="24"/>
          <w:szCs w:val="24"/>
          <w:lang w:eastAsia="ru-RU"/>
        </w:rPr>
        <w:t>Ключевые показатели</w:t>
      </w:r>
    </w:p>
    <w:p w14:paraId="75530699">
      <w:pPr>
        <w:widowControl w:val="0"/>
        <w:spacing w:after="0" w:line="240" w:lineRule="auto"/>
        <w:ind w:left="142" w:hanging="142"/>
        <w:jc w:val="center"/>
        <w:rPr>
          <w:rFonts w:ascii="Times New Roman" w:hAnsi="Times New Roman" w:eastAsia="Times New Roman" w:cs="Times New Roman"/>
          <w:b/>
          <w:snapToGrid w:val="0"/>
          <w:sz w:val="24"/>
          <w:szCs w:val="24"/>
          <w:lang w:eastAsia="ru-RU"/>
        </w:rPr>
      </w:pPr>
      <w:r>
        <w:rPr>
          <w:rFonts w:ascii="Times New Roman" w:hAnsi="Times New Roman" w:eastAsia="Times New Roman" w:cs="Times New Roman"/>
          <w:b/>
          <w:snapToGrid w:val="0"/>
          <w:sz w:val="24"/>
          <w:szCs w:val="24"/>
          <w:lang w:eastAsia="ru-RU"/>
        </w:rPr>
        <w:t xml:space="preserve">муниципального контроля на автомобильном транспорте, </w:t>
      </w:r>
    </w:p>
    <w:p w14:paraId="18DFB5AC">
      <w:pPr>
        <w:widowControl w:val="0"/>
        <w:spacing w:after="0" w:line="240" w:lineRule="auto"/>
        <w:ind w:left="142" w:hanging="142"/>
        <w:jc w:val="center"/>
        <w:rPr>
          <w:rFonts w:ascii="Times New Roman" w:hAnsi="Times New Roman" w:eastAsia="Times New Roman" w:cs="Times New Roman"/>
          <w:b/>
          <w:snapToGrid w:val="0"/>
          <w:sz w:val="24"/>
          <w:szCs w:val="24"/>
          <w:lang w:eastAsia="ru-RU"/>
        </w:rPr>
      </w:pPr>
      <w:r>
        <w:rPr>
          <w:rFonts w:ascii="Times New Roman" w:hAnsi="Times New Roman" w:eastAsia="Times New Roman" w:cs="Times New Roman"/>
          <w:b/>
          <w:snapToGrid w:val="0"/>
          <w:sz w:val="24"/>
          <w:szCs w:val="24"/>
          <w:lang w:eastAsia="ru-RU"/>
        </w:rPr>
        <w:t>городском наземном электрическом транспорте и в дорожном хозяйстве и их целевые значения</w:t>
      </w:r>
    </w:p>
    <w:p w14:paraId="436B6683">
      <w:pPr>
        <w:widowControl w:val="0"/>
        <w:spacing w:after="0" w:line="240" w:lineRule="auto"/>
        <w:ind w:left="142" w:hanging="142"/>
        <w:jc w:val="center"/>
        <w:rPr>
          <w:rFonts w:ascii="Times New Roman" w:hAnsi="Times New Roman" w:eastAsia="Times New Roman" w:cs="Times New Roman"/>
          <w:b/>
          <w:snapToGrid w:val="0"/>
          <w:sz w:val="24"/>
          <w:szCs w:val="24"/>
          <w:lang w:eastAsia="ru-RU"/>
        </w:rPr>
      </w:pPr>
    </w:p>
    <w:p w14:paraId="15F76CD3">
      <w:pPr>
        <w:widowControl w:val="0"/>
        <w:spacing w:after="0" w:line="240" w:lineRule="auto"/>
        <w:ind w:left="142" w:hanging="142"/>
        <w:jc w:val="center"/>
        <w:rPr>
          <w:rFonts w:ascii="Times New Roman" w:hAnsi="Times New Roman" w:eastAsia="Times New Roman" w:cs="Times New Roman"/>
          <w:b/>
          <w:snapToGrid w:val="0"/>
          <w:sz w:val="24"/>
          <w:szCs w:val="24"/>
          <w:lang w:eastAsia="ru-RU"/>
        </w:rPr>
      </w:pPr>
    </w:p>
    <w:p w14:paraId="048EA8A5">
      <w:pPr>
        <w:widowControl w:val="0"/>
        <w:spacing w:after="0" w:line="240" w:lineRule="auto"/>
        <w:ind w:left="142" w:hanging="142"/>
        <w:jc w:val="both"/>
        <w:rPr>
          <w:rFonts w:ascii="Times New Roman" w:hAnsi="Times New Roman" w:eastAsia="Times New Roman" w:cs="Times New Roman"/>
          <w:snapToGrid w:val="0"/>
          <w:sz w:val="24"/>
          <w:szCs w:val="24"/>
          <w:lang w:eastAsia="ru-RU"/>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370"/>
        <w:gridCol w:w="2092"/>
      </w:tblGrid>
      <w:tr w14:paraId="3B7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color="auto" w:fill="auto"/>
            <w:vAlign w:val="center"/>
          </w:tcPr>
          <w:p w14:paraId="4788FE3E">
            <w:pPr>
              <w:widowControl w:val="0"/>
              <w:spacing w:after="0" w:line="240" w:lineRule="auto"/>
              <w:ind w:left="142" w:hanging="142"/>
              <w:jc w:val="center"/>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w:t>
            </w:r>
          </w:p>
          <w:p w14:paraId="4BBFA85E">
            <w:pPr>
              <w:widowControl w:val="0"/>
              <w:spacing w:after="0" w:line="240" w:lineRule="auto"/>
              <w:ind w:left="142" w:hanging="142"/>
              <w:jc w:val="center"/>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п/п</w:t>
            </w:r>
          </w:p>
        </w:tc>
        <w:tc>
          <w:tcPr>
            <w:tcW w:w="7371" w:type="dxa"/>
            <w:shd w:val="clear" w:color="auto" w:fill="auto"/>
            <w:vAlign w:val="center"/>
          </w:tcPr>
          <w:p w14:paraId="24A4BB5D">
            <w:pPr>
              <w:widowControl w:val="0"/>
              <w:spacing w:after="0" w:line="240" w:lineRule="auto"/>
              <w:ind w:left="142" w:hanging="142"/>
              <w:jc w:val="center"/>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Ключевые показатели</w:t>
            </w:r>
          </w:p>
        </w:tc>
        <w:tc>
          <w:tcPr>
            <w:tcW w:w="2092" w:type="dxa"/>
            <w:shd w:val="clear" w:color="auto" w:fill="auto"/>
            <w:vAlign w:val="center"/>
          </w:tcPr>
          <w:p w14:paraId="75A66BDE">
            <w:pPr>
              <w:widowControl w:val="0"/>
              <w:spacing w:after="0" w:line="240" w:lineRule="auto"/>
              <w:ind w:left="142" w:hanging="142"/>
              <w:jc w:val="center"/>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Целевые</w:t>
            </w:r>
          </w:p>
          <w:p w14:paraId="29540A66">
            <w:pPr>
              <w:widowControl w:val="0"/>
              <w:spacing w:after="0" w:line="240" w:lineRule="auto"/>
              <w:ind w:left="142" w:hanging="142"/>
              <w:jc w:val="center"/>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значения</w:t>
            </w:r>
          </w:p>
        </w:tc>
      </w:tr>
      <w:tr w14:paraId="36FC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75" w:type="dxa"/>
            <w:shd w:val="clear" w:color="auto" w:fill="auto"/>
            <w:vAlign w:val="center"/>
          </w:tcPr>
          <w:p w14:paraId="4E8496BB">
            <w:pPr>
              <w:widowControl w:val="0"/>
              <w:spacing w:after="0" w:line="240" w:lineRule="auto"/>
              <w:ind w:left="142" w:hanging="142"/>
              <w:jc w:val="center"/>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1</w:t>
            </w:r>
          </w:p>
        </w:tc>
        <w:tc>
          <w:tcPr>
            <w:tcW w:w="7371" w:type="dxa"/>
            <w:shd w:val="clear" w:color="auto" w:fill="auto"/>
            <w:vAlign w:val="center"/>
          </w:tcPr>
          <w:p w14:paraId="13AB65A8">
            <w:pPr>
              <w:widowControl w:val="0"/>
              <w:spacing w:after="0" w:line="240" w:lineRule="auto"/>
              <w:ind w:left="142" w:hanging="142"/>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Процент устраненных нарушений из числа выявленных нарушений законодательства в области муниципального контроля   на автомобильном транспорте, городском наземном электрическом транспорте и в дорожном хозяйстве</w:t>
            </w:r>
          </w:p>
        </w:tc>
        <w:tc>
          <w:tcPr>
            <w:tcW w:w="2092" w:type="dxa"/>
            <w:shd w:val="clear" w:color="auto" w:fill="auto"/>
            <w:vAlign w:val="center"/>
          </w:tcPr>
          <w:p w14:paraId="781080E5">
            <w:pPr>
              <w:widowControl w:val="0"/>
              <w:spacing w:after="0" w:line="240" w:lineRule="auto"/>
              <w:ind w:left="142" w:hanging="142"/>
              <w:jc w:val="center"/>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не менее</w:t>
            </w:r>
          </w:p>
          <w:p w14:paraId="11899CF6">
            <w:pPr>
              <w:widowControl w:val="0"/>
              <w:spacing w:after="0" w:line="240" w:lineRule="auto"/>
              <w:ind w:left="142" w:hanging="142"/>
              <w:jc w:val="center"/>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70%</w:t>
            </w:r>
          </w:p>
        </w:tc>
      </w:tr>
      <w:tr w14:paraId="5175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75" w:type="dxa"/>
            <w:shd w:val="clear" w:color="auto" w:fill="auto"/>
            <w:vAlign w:val="center"/>
          </w:tcPr>
          <w:p w14:paraId="6BF47EA7">
            <w:pPr>
              <w:widowControl w:val="0"/>
              <w:spacing w:after="0" w:line="240" w:lineRule="auto"/>
              <w:ind w:left="142" w:hanging="142"/>
              <w:jc w:val="center"/>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2</w:t>
            </w:r>
          </w:p>
        </w:tc>
        <w:tc>
          <w:tcPr>
            <w:tcW w:w="7371" w:type="dxa"/>
            <w:shd w:val="clear" w:color="auto" w:fill="auto"/>
            <w:vAlign w:val="center"/>
          </w:tcPr>
          <w:p w14:paraId="7A6536F5">
            <w:pPr>
              <w:widowControl w:val="0"/>
              <w:spacing w:after="0" w:line="240" w:lineRule="auto"/>
              <w:ind w:left="142" w:hanging="142"/>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2092" w:type="dxa"/>
            <w:shd w:val="clear" w:color="auto" w:fill="auto"/>
            <w:vAlign w:val="center"/>
          </w:tcPr>
          <w:p w14:paraId="5F35421B">
            <w:pPr>
              <w:widowControl w:val="0"/>
              <w:spacing w:after="0" w:line="240" w:lineRule="auto"/>
              <w:ind w:left="142" w:hanging="142"/>
              <w:jc w:val="center"/>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не более</w:t>
            </w:r>
          </w:p>
          <w:p w14:paraId="3F881651">
            <w:pPr>
              <w:widowControl w:val="0"/>
              <w:spacing w:after="0" w:line="240" w:lineRule="auto"/>
              <w:ind w:left="142" w:hanging="142"/>
              <w:jc w:val="center"/>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10%</w:t>
            </w:r>
          </w:p>
        </w:tc>
      </w:tr>
      <w:tr w14:paraId="0EEC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75" w:type="dxa"/>
            <w:shd w:val="clear" w:color="auto" w:fill="auto"/>
            <w:vAlign w:val="center"/>
          </w:tcPr>
          <w:p w14:paraId="0DEADFEE">
            <w:pPr>
              <w:widowControl w:val="0"/>
              <w:spacing w:after="0" w:line="240" w:lineRule="auto"/>
              <w:ind w:left="142" w:hanging="142"/>
              <w:jc w:val="center"/>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3</w:t>
            </w:r>
          </w:p>
        </w:tc>
        <w:tc>
          <w:tcPr>
            <w:tcW w:w="7371" w:type="dxa"/>
            <w:shd w:val="clear" w:color="auto" w:fill="auto"/>
            <w:vAlign w:val="center"/>
          </w:tcPr>
          <w:p w14:paraId="72BA91A8">
            <w:pPr>
              <w:widowControl w:val="0"/>
              <w:spacing w:after="0" w:line="240" w:lineRule="auto"/>
              <w:ind w:left="142" w:hanging="142"/>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Процент отмененных результатов контрольных мероприятий</w:t>
            </w:r>
          </w:p>
        </w:tc>
        <w:tc>
          <w:tcPr>
            <w:tcW w:w="2092" w:type="dxa"/>
            <w:shd w:val="clear" w:color="auto" w:fill="auto"/>
            <w:vAlign w:val="center"/>
          </w:tcPr>
          <w:p w14:paraId="0EC2E6D5">
            <w:pPr>
              <w:widowControl w:val="0"/>
              <w:spacing w:after="0" w:line="240" w:lineRule="auto"/>
              <w:ind w:left="142" w:hanging="142"/>
              <w:jc w:val="center"/>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не более</w:t>
            </w:r>
          </w:p>
          <w:p w14:paraId="32940487">
            <w:pPr>
              <w:widowControl w:val="0"/>
              <w:spacing w:after="0" w:line="240" w:lineRule="auto"/>
              <w:ind w:left="142" w:hanging="142"/>
              <w:jc w:val="center"/>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10%</w:t>
            </w:r>
          </w:p>
        </w:tc>
      </w:tr>
    </w:tbl>
    <w:p w14:paraId="106F2B78">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315AEB50">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176232F6">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7FCEE63B">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0B0BC425">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51426A08">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41C0BC30">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0992C755">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617477B9">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4342D9D7">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0A9C438F">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4CBE5ABE">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0FC90029">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5F51DB7C">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0DD78AED">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2CE5FDB9">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3B0D982E">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049805D2">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1A6AD7A8">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1ED4F723">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460C3412">
      <w:pPr>
        <w:widowControl w:val="0"/>
        <w:spacing w:after="0" w:line="240" w:lineRule="auto"/>
        <w:ind w:left="142" w:hanging="142"/>
        <w:rPr>
          <w:rFonts w:ascii="Times New Roman" w:hAnsi="Times New Roman" w:eastAsia="Times New Roman" w:cs="Times New Roman"/>
          <w:snapToGrid w:val="0"/>
          <w:sz w:val="24"/>
          <w:szCs w:val="24"/>
          <w:lang w:eastAsia="ru-RU"/>
        </w:rPr>
      </w:pPr>
    </w:p>
    <w:p w14:paraId="60181932">
      <w:pPr>
        <w:widowControl w:val="0"/>
        <w:spacing w:after="0" w:line="240" w:lineRule="auto"/>
        <w:ind w:left="142" w:hanging="142"/>
        <w:jc w:val="right"/>
        <w:rPr>
          <w:rFonts w:ascii="Times New Roman" w:hAnsi="Times New Roman" w:eastAsia="Times New Roman" w:cs="Times New Roman"/>
          <w:snapToGrid w:val="0"/>
          <w:sz w:val="24"/>
          <w:szCs w:val="24"/>
          <w:shd w:val="clear" w:color="auto" w:fill="FFFFFF"/>
          <w:lang w:eastAsia="ru-RU"/>
        </w:rPr>
      </w:pPr>
    </w:p>
    <w:p w14:paraId="7DE2F9D0">
      <w:pPr>
        <w:widowControl w:val="0"/>
        <w:spacing w:after="0" w:line="240" w:lineRule="auto"/>
        <w:ind w:left="142" w:hanging="142"/>
        <w:jc w:val="right"/>
        <w:rPr>
          <w:rFonts w:ascii="Times New Roman" w:hAnsi="Times New Roman" w:eastAsia="Times New Roman" w:cs="Times New Roman"/>
          <w:snapToGrid w:val="0"/>
          <w:sz w:val="24"/>
          <w:szCs w:val="24"/>
          <w:shd w:val="clear" w:color="auto" w:fill="FFFFFF"/>
          <w:lang w:eastAsia="ru-RU"/>
        </w:rPr>
      </w:pPr>
      <w:r>
        <w:rPr>
          <w:rFonts w:ascii="Times New Roman" w:hAnsi="Times New Roman" w:eastAsia="Times New Roman" w:cs="Times New Roman"/>
          <w:snapToGrid w:val="0"/>
          <w:sz w:val="24"/>
          <w:szCs w:val="24"/>
          <w:shd w:val="clear" w:color="auto" w:fill="FFFFFF"/>
          <w:lang w:eastAsia="ru-RU"/>
        </w:rPr>
        <w:t>Приложение № 3</w:t>
      </w:r>
    </w:p>
    <w:p w14:paraId="02FD8156">
      <w:pPr>
        <w:widowControl w:val="0"/>
        <w:autoSpaceDE w:val="0"/>
        <w:autoSpaceDN w:val="0"/>
        <w:adjustRightInd w:val="0"/>
        <w:spacing w:after="0" w:line="276" w:lineRule="auto"/>
        <w:ind w:left="142" w:hanging="142"/>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shd w:val="clear" w:color="auto" w:fill="FFFFFF"/>
          <w:lang w:eastAsia="ru-RU"/>
        </w:rPr>
        <w:t xml:space="preserve">к положению о </w:t>
      </w:r>
      <w:r>
        <w:rPr>
          <w:rFonts w:ascii="Times New Roman" w:hAnsi="Times New Roman" w:eastAsia="Times New Roman" w:cs="Times New Roman"/>
          <w:sz w:val="24"/>
          <w:szCs w:val="24"/>
          <w:lang w:eastAsia="ru-RU"/>
        </w:rPr>
        <w:t>муниципальном контроле на автомобильном транспорте,</w:t>
      </w:r>
    </w:p>
    <w:p w14:paraId="65C2371B">
      <w:pPr>
        <w:widowControl w:val="0"/>
        <w:autoSpaceDE w:val="0"/>
        <w:autoSpaceDN w:val="0"/>
        <w:adjustRightInd w:val="0"/>
        <w:spacing w:after="0" w:line="276" w:lineRule="auto"/>
        <w:ind w:left="142" w:hanging="142"/>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городском наземном электрическом транспорте и в дорожном хозяйстве</w:t>
      </w:r>
    </w:p>
    <w:p w14:paraId="19EB8046">
      <w:pPr>
        <w:widowControl w:val="0"/>
        <w:spacing w:after="0" w:line="240" w:lineRule="auto"/>
        <w:ind w:left="142" w:hanging="142"/>
        <w:jc w:val="right"/>
        <w:rPr>
          <w:rFonts w:ascii="Times New Roman" w:hAnsi="Times New Roman" w:eastAsia="Times New Roman" w:cs="Times New Roman"/>
          <w:snapToGrid w:val="0"/>
          <w:sz w:val="24"/>
          <w:szCs w:val="24"/>
          <w:shd w:val="clear" w:color="auto" w:fill="FFFFFF"/>
          <w:lang w:eastAsia="ru-RU"/>
        </w:rPr>
      </w:pPr>
      <w:r>
        <w:rPr>
          <w:rFonts w:ascii="Times New Roman" w:hAnsi="Times New Roman" w:eastAsia="Times New Roman" w:cs="Times New Roman"/>
          <w:snapToGrid w:val="0"/>
          <w:sz w:val="24"/>
          <w:szCs w:val="24"/>
          <w:lang w:eastAsia="ru-RU"/>
        </w:rPr>
        <w:t xml:space="preserve">на территории Зашижемского </w:t>
      </w:r>
      <w:r>
        <w:rPr>
          <w:rFonts w:ascii="Times New Roman" w:hAnsi="Times New Roman" w:eastAsia="Times New Roman" w:cs="Times New Roman"/>
          <w:snapToGrid w:val="0"/>
          <w:sz w:val="24"/>
          <w:szCs w:val="24"/>
          <w:shd w:val="clear" w:color="auto" w:fill="FFFFFF"/>
          <w:lang w:eastAsia="ru-RU"/>
        </w:rPr>
        <w:t xml:space="preserve">сельского поселения </w:t>
      </w:r>
    </w:p>
    <w:p w14:paraId="2020D739">
      <w:pPr>
        <w:widowControl w:val="0"/>
        <w:spacing w:after="0" w:line="240" w:lineRule="auto"/>
        <w:ind w:left="142" w:hanging="142"/>
        <w:jc w:val="both"/>
        <w:rPr>
          <w:rFonts w:ascii="Times New Roman" w:hAnsi="Times New Roman" w:eastAsia="Times New Roman" w:cs="Times New Roman"/>
          <w:snapToGrid w:val="0"/>
          <w:sz w:val="24"/>
          <w:szCs w:val="24"/>
          <w:lang w:eastAsia="ru-RU"/>
        </w:rPr>
      </w:pPr>
    </w:p>
    <w:p w14:paraId="35A690D8">
      <w:pPr>
        <w:widowControl w:val="0"/>
        <w:spacing w:after="0" w:line="240" w:lineRule="auto"/>
        <w:ind w:left="142" w:hanging="142"/>
        <w:jc w:val="center"/>
        <w:rPr>
          <w:rFonts w:ascii="Times New Roman" w:hAnsi="Times New Roman" w:eastAsia="Times New Roman" w:cs="Times New Roman"/>
          <w:b/>
          <w:snapToGrid w:val="0"/>
          <w:sz w:val="24"/>
          <w:szCs w:val="24"/>
          <w:lang w:eastAsia="ru-RU"/>
        </w:rPr>
      </w:pPr>
      <w:r>
        <w:rPr>
          <w:rFonts w:ascii="Times New Roman" w:hAnsi="Times New Roman" w:eastAsia="Times New Roman" w:cs="Times New Roman"/>
          <w:b/>
          <w:snapToGrid w:val="0"/>
          <w:sz w:val="24"/>
          <w:szCs w:val="24"/>
          <w:lang w:eastAsia="ru-RU"/>
        </w:rPr>
        <w:t>Перечень индикативных показателей</w:t>
      </w:r>
    </w:p>
    <w:p w14:paraId="01A812B0">
      <w:pPr>
        <w:widowControl w:val="0"/>
        <w:spacing w:after="0" w:line="240" w:lineRule="auto"/>
        <w:ind w:left="142" w:hanging="142"/>
        <w:jc w:val="center"/>
        <w:rPr>
          <w:rFonts w:ascii="Times New Roman" w:hAnsi="Times New Roman" w:eastAsia="Times New Roman" w:cs="Times New Roman"/>
          <w:b/>
          <w:snapToGrid w:val="0"/>
          <w:sz w:val="24"/>
          <w:szCs w:val="24"/>
          <w:lang w:eastAsia="ru-RU"/>
        </w:rPr>
      </w:pPr>
      <w:r>
        <w:rPr>
          <w:rFonts w:ascii="Times New Roman" w:hAnsi="Times New Roman" w:eastAsia="Times New Roman" w:cs="Times New Roman"/>
          <w:b/>
          <w:snapToGrid w:val="0"/>
          <w:sz w:val="24"/>
          <w:szCs w:val="24"/>
          <w:lang w:eastAsia="ru-RU"/>
        </w:rPr>
        <w:t>муниципального контроля на автомобильном транспорте,</w:t>
      </w:r>
    </w:p>
    <w:p w14:paraId="1F31AF4C">
      <w:pPr>
        <w:widowControl w:val="0"/>
        <w:spacing w:after="0" w:line="240" w:lineRule="auto"/>
        <w:ind w:left="142" w:hanging="142"/>
        <w:jc w:val="center"/>
        <w:rPr>
          <w:rFonts w:ascii="Times New Roman" w:hAnsi="Times New Roman" w:eastAsia="Times New Roman" w:cs="Times New Roman"/>
          <w:b/>
          <w:snapToGrid w:val="0"/>
          <w:sz w:val="24"/>
          <w:szCs w:val="24"/>
          <w:lang w:eastAsia="ru-RU"/>
        </w:rPr>
      </w:pPr>
      <w:r>
        <w:rPr>
          <w:rFonts w:ascii="Times New Roman" w:hAnsi="Times New Roman" w:eastAsia="Times New Roman" w:cs="Times New Roman"/>
          <w:b/>
          <w:snapToGrid w:val="0"/>
          <w:sz w:val="24"/>
          <w:szCs w:val="24"/>
          <w:lang w:eastAsia="ru-RU"/>
        </w:rPr>
        <w:t>городском наземном электрическом транспорте и в дорожном хозяйстве</w:t>
      </w:r>
    </w:p>
    <w:p w14:paraId="3DE19FEC">
      <w:pPr>
        <w:widowControl w:val="0"/>
        <w:spacing w:after="0" w:line="240" w:lineRule="auto"/>
        <w:ind w:left="142" w:hanging="142"/>
        <w:jc w:val="both"/>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 xml:space="preserve"> </w:t>
      </w:r>
    </w:p>
    <w:p w14:paraId="1439022C">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количество внеплановых контрольных мероприятий, проведенных за отчетный период;</w:t>
      </w:r>
    </w:p>
    <w:p w14:paraId="65537F74">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76EE43F">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общее количество контрольных мероприятий с взаимодействием, проведенных за отчетный период;</w:t>
      </w:r>
    </w:p>
    <w:p w14:paraId="3B30996B">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количество контрольных мероприятий с взаимодействием по каждому виду контрольных мероприятий, проведенных за отчетный период;</w:t>
      </w:r>
    </w:p>
    <w:p w14:paraId="4F0382C7">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количество контрольных мероприятий, проведенных с использованием средств дистанционного взаимодействия, за отчетный период;</w:t>
      </w:r>
    </w:p>
    <w:p w14:paraId="74A4458B">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количество обязательных профилактических визитов, проведённых за отчётный период;</w:t>
      </w:r>
    </w:p>
    <w:p w14:paraId="091FEF93">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количество предостережений о недопустимости нарушения обязательных требований, объявленных за отчетный период;</w:t>
      </w:r>
    </w:p>
    <w:p w14:paraId="4E7BAE81">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14:paraId="61B6AAAE">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количество контрольных мероприятий, по итогам которых возбуждены дела об административных правонарушениях, за отчетный период; </w:t>
      </w:r>
    </w:p>
    <w:p w14:paraId="2B123A09">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сумма административных штрафов, наложенных по результатам контрольных мероприятий, за отчетный период; </w:t>
      </w:r>
    </w:p>
    <w:p w14:paraId="47FC5105">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количество направленных в органы прокуратуры заявлений о согласовании проведения контрольных мероприятий, за отчетный период; </w:t>
      </w:r>
    </w:p>
    <w:p w14:paraId="4D53D285">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44B98564">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общее количество учтенных объектов контроля на конец отчетного периода;</w:t>
      </w:r>
    </w:p>
    <w:p w14:paraId="2B5951E1">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количество учтенных контролируемых лиц на конец отчетного периода;</w:t>
      </w:r>
    </w:p>
    <w:p w14:paraId="1990DF12">
      <w:pPr>
        <w:widowControl w:val="0"/>
        <w:numPr>
          <w:ilvl w:val="0"/>
          <w:numId w:val="17"/>
        </w:numPr>
        <w:autoSpaceDE w:val="0"/>
        <w:autoSpaceDN w:val="0"/>
        <w:adjustRightInd w:val="0"/>
        <w:spacing w:after="0" w:line="276"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количество учтенных контролируемых лиц, в отношении которых проведены контрольные мероприятия, за отчетный период; </w:t>
      </w:r>
    </w:p>
    <w:p w14:paraId="318ACF16">
      <w:pPr>
        <w:widowControl w:val="0"/>
        <w:numPr>
          <w:ilvl w:val="0"/>
          <w:numId w:val="17"/>
        </w:numPr>
        <w:spacing w:after="0" w:line="276" w:lineRule="auto"/>
        <w:ind w:left="142"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4518E4EF">
      <w:pPr>
        <w:widowControl w:val="0"/>
        <w:numPr>
          <w:ilvl w:val="0"/>
          <w:numId w:val="17"/>
        </w:numPr>
        <w:spacing w:after="0" w:line="276" w:lineRule="auto"/>
        <w:ind w:left="142"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E5C129C">
      <w:pPr>
        <w:widowControl w:val="0"/>
        <w:numPr>
          <w:ilvl w:val="0"/>
          <w:numId w:val="17"/>
        </w:numPr>
        <w:spacing w:after="0" w:line="276" w:lineRule="auto"/>
        <w:ind w:left="142" w:hanging="142"/>
        <w:contextualSpacing/>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r>
        <w:rPr>
          <w:rFonts w:ascii="Times New Roman" w:hAnsi="Times New Roman" w:eastAsia="Times New Roman" w:cs="Times New Roman"/>
          <w:b/>
          <w:sz w:val="24"/>
          <w:szCs w:val="24"/>
          <w:lang w:eastAsia="ru-RU"/>
        </w:rPr>
        <w:t xml:space="preserve"> </w:t>
      </w:r>
    </w:p>
    <w:p w14:paraId="62CF701A">
      <w:pPr>
        <w:tabs>
          <w:tab w:val="left" w:pos="7530"/>
        </w:tabs>
        <w:spacing w:after="0" w:line="240" w:lineRule="auto"/>
        <w:ind w:left="142" w:hanging="142"/>
        <w:rPr>
          <w:rFonts w:ascii="Times New Roman" w:hAnsi="Times New Roman" w:cs="Times New Roman"/>
          <w:sz w:val="24"/>
          <w:szCs w:val="24"/>
        </w:rPr>
      </w:pPr>
    </w:p>
    <w:p w14:paraId="3D8B2CC2">
      <w:pPr>
        <w:tabs>
          <w:tab w:val="left" w:pos="7530"/>
        </w:tabs>
        <w:spacing w:after="0" w:line="240" w:lineRule="auto"/>
        <w:ind w:left="142" w:hanging="142"/>
        <w:rPr>
          <w:rFonts w:ascii="Times New Roman" w:hAnsi="Times New Roman" w:cs="Times New Roman"/>
          <w:sz w:val="24"/>
          <w:szCs w:val="24"/>
        </w:rPr>
      </w:pPr>
    </w:p>
    <w:sectPr>
      <w:pgSz w:w="11906" w:h="16838"/>
      <w:pgMar w:top="1134" w:right="851" w:bottom="1134" w:left="1134" w:header="709" w:footer="709"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80E48"/>
    <w:multiLevelType w:val="multilevel"/>
    <w:tmpl w:val="01680E48"/>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
    <w:nsid w:val="02B75776"/>
    <w:multiLevelType w:val="multilevel"/>
    <w:tmpl w:val="02B75776"/>
    <w:lvl w:ilvl="0" w:tentative="0">
      <w:start w:val="1"/>
      <w:numFmt w:val="russianLower"/>
      <w:lvlText w:val="%1)"/>
      <w:lvlJc w:val="left"/>
      <w:pPr>
        <w:ind w:left="785" w:hanging="360"/>
      </w:pPr>
      <w:rPr>
        <w:rFonts w:hint="default"/>
      </w:rPr>
    </w:lvl>
    <w:lvl w:ilvl="1" w:tentative="0">
      <w:start w:val="1"/>
      <w:numFmt w:val="lowerLetter"/>
      <w:lvlText w:val="%2."/>
      <w:lvlJc w:val="left"/>
      <w:pPr>
        <w:ind w:left="1505" w:hanging="360"/>
      </w:pPr>
    </w:lvl>
    <w:lvl w:ilvl="2" w:tentative="0">
      <w:start w:val="1"/>
      <w:numFmt w:val="lowerRoman"/>
      <w:lvlText w:val="%3."/>
      <w:lvlJc w:val="right"/>
      <w:pPr>
        <w:ind w:left="2225" w:hanging="180"/>
      </w:pPr>
    </w:lvl>
    <w:lvl w:ilvl="3" w:tentative="0">
      <w:start w:val="1"/>
      <w:numFmt w:val="decimal"/>
      <w:lvlText w:val="%4."/>
      <w:lvlJc w:val="left"/>
      <w:pPr>
        <w:ind w:left="2945" w:hanging="360"/>
      </w:pPr>
    </w:lvl>
    <w:lvl w:ilvl="4" w:tentative="0">
      <w:start w:val="1"/>
      <w:numFmt w:val="lowerLetter"/>
      <w:lvlText w:val="%5."/>
      <w:lvlJc w:val="left"/>
      <w:pPr>
        <w:ind w:left="3665" w:hanging="360"/>
      </w:pPr>
    </w:lvl>
    <w:lvl w:ilvl="5" w:tentative="0">
      <w:start w:val="1"/>
      <w:numFmt w:val="lowerRoman"/>
      <w:lvlText w:val="%6."/>
      <w:lvlJc w:val="right"/>
      <w:pPr>
        <w:ind w:left="4385" w:hanging="180"/>
      </w:pPr>
    </w:lvl>
    <w:lvl w:ilvl="6" w:tentative="0">
      <w:start w:val="1"/>
      <w:numFmt w:val="decimal"/>
      <w:lvlText w:val="%7."/>
      <w:lvlJc w:val="left"/>
      <w:pPr>
        <w:ind w:left="5105" w:hanging="360"/>
      </w:pPr>
    </w:lvl>
    <w:lvl w:ilvl="7" w:tentative="0">
      <w:start w:val="1"/>
      <w:numFmt w:val="lowerLetter"/>
      <w:lvlText w:val="%8."/>
      <w:lvlJc w:val="left"/>
      <w:pPr>
        <w:ind w:left="5825" w:hanging="360"/>
      </w:pPr>
    </w:lvl>
    <w:lvl w:ilvl="8" w:tentative="0">
      <w:start w:val="1"/>
      <w:numFmt w:val="lowerRoman"/>
      <w:lvlText w:val="%9."/>
      <w:lvlJc w:val="right"/>
      <w:pPr>
        <w:ind w:left="6545" w:hanging="180"/>
      </w:pPr>
    </w:lvl>
  </w:abstractNum>
  <w:abstractNum w:abstractNumId="2">
    <w:nsid w:val="107C29D6"/>
    <w:multiLevelType w:val="multilevel"/>
    <w:tmpl w:val="107C29D6"/>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
    <w:nsid w:val="24700F9E"/>
    <w:multiLevelType w:val="multilevel"/>
    <w:tmpl w:val="24700F9E"/>
    <w:lvl w:ilvl="0" w:tentative="0">
      <w:start w:val="1"/>
      <w:numFmt w:val="decimal"/>
      <w:suff w:val="space"/>
      <w:lvlText w:val="%1)"/>
      <w:lvlJc w:val="left"/>
      <w:pPr>
        <w:ind w:left="1264" w:hanging="555"/>
      </w:pPr>
      <w:rPr>
        <w:b/>
        <w:bCs/>
        <w:i w:val="0"/>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
    <w:nsid w:val="52054F36"/>
    <w:multiLevelType w:val="multilevel"/>
    <w:tmpl w:val="52054F36"/>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5">
    <w:nsid w:val="52DD35FE"/>
    <w:multiLevelType w:val="multilevel"/>
    <w:tmpl w:val="52DD35FE"/>
    <w:lvl w:ilvl="0" w:tentative="0">
      <w:start w:val="1"/>
      <w:numFmt w:val="upperRoman"/>
      <w:lvlText w:val="%1."/>
      <w:lvlJc w:val="right"/>
      <w:pPr>
        <w:ind w:left="0" w:firstLine="1789"/>
      </w:pPr>
      <w:rPr>
        <w:rFonts w:hint="default"/>
      </w:rPr>
    </w:lvl>
    <w:lvl w:ilvl="1" w:tentative="0">
      <w:start w:val="1"/>
      <w:numFmt w:val="lowerLetter"/>
      <w:lvlText w:val="%2."/>
      <w:lvlJc w:val="left"/>
      <w:pPr>
        <w:ind w:left="2869" w:hanging="360"/>
      </w:pPr>
    </w:lvl>
    <w:lvl w:ilvl="2" w:tentative="0">
      <w:start w:val="1"/>
      <w:numFmt w:val="lowerRoman"/>
      <w:lvlText w:val="%3."/>
      <w:lvlJc w:val="right"/>
      <w:pPr>
        <w:ind w:left="3589" w:hanging="180"/>
      </w:pPr>
    </w:lvl>
    <w:lvl w:ilvl="3" w:tentative="0">
      <w:start w:val="1"/>
      <w:numFmt w:val="decimal"/>
      <w:lvlText w:val="%4."/>
      <w:lvlJc w:val="left"/>
      <w:pPr>
        <w:ind w:left="4309" w:hanging="360"/>
      </w:pPr>
    </w:lvl>
    <w:lvl w:ilvl="4" w:tentative="0">
      <w:start w:val="1"/>
      <w:numFmt w:val="lowerLetter"/>
      <w:lvlText w:val="%5."/>
      <w:lvlJc w:val="left"/>
      <w:pPr>
        <w:ind w:left="5029" w:hanging="360"/>
      </w:pPr>
    </w:lvl>
    <w:lvl w:ilvl="5" w:tentative="0">
      <w:start w:val="1"/>
      <w:numFmt w:val="lowerRoman"/>
      <w:lvlText w:val="%6."/>
      <w:lvlJc w:val="right"/>
      <w:pPr>
        <w:ind w:left="5749" w:hanging="180"/>
      </w:pPr>
    </w:lvl>
    <w:lvl w:ilvl="6" w:tentative="0">
      <w:start w:val="1"/>
      <w:numFmt w:val="decimal"/>
      <w:lvlText w:val="%7."/>
      <w:lvlJc w:val="left"/>
      <w:pPr>
        <w:ind w:left="6469" w:hanging="360"/>
      </w:pPr>
    </w:lvl>
    <w:lvl w:ilvl="7" w:tentative="0">
      <w:start w:val="1"/>
      <w:numFmt w:val="lowerLetter"/>
      <w:lvlText w:val="%8."/>
      <w:lvlJc w:val="left"/>
      <w:pPr>
        <w:ind w:left="7189" w:hanging="360"/>
      </w:pPr>
    </w:lvl>
    <w:lvl w:ilvl="8" w:tentative="0">
      <w:start w:val="1"/>
      <w:numFmt w:val="lowerRoman"/>
      <w:lvlText w:val="%9."/>
      <w:lvlJc w:val="right"/>
      <w:pPr>
        <w:ind w:left="7909" w:hanging="180"/>
      </w:pPr>
    </w:lvl>
  </w:abstractNum>
  <w:abstractNum w:abstractNumId="6">
    <w:nsid w:val="58271142"/>
    <w:multiLevelType w:val="multilevel"/>
    <w:tmpl w:val="5827114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
    <w:nsid w:val="5FE22F68"/>
    <w:multiLevelType w:val="multilevel"/>
    <w:tmpl w:val="5FE22F68"/>
    <w:lvl w:ilvl="0" w:tentative="0">
      <w:start w:val="1"/>
      <w:numFmt w:val="decimal"/>
      <w:lvlText w:val="%1."/>
      <w:lvlJc w:val="left"/>
      <w:pPr>
        <w:ind w:left="1729" w:hanging="1020"/>
      </w:pPr>
      <w:rPr>
        <w:rFonts w:hint="default" w:ascii="Times New Roman" w:hAnsi="Times New Roman" w:eastAsia="Calibri" w:cs="Times New Roman"/>
        <w:b/>
        <w:bCs/>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8">
    <w:nsid w:val="602247CA"/>
    <w:multiLevelType w:val="multilevel"/>
    <w:tmpl w:val="602247CA"/>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9">
    <w:nsid w:val="650E0B22"/>
    <w:multiLevelType w:val="multilevel"/>
    <w:tmpl w:val="650E0B22"/>
    <w:lvl w:ilvl="0" w:tentative="0">
      <w:start w:val="1"/>
      <w:numFmt w:val="russianLower"/>
      <w:lvlText w:val="%1)"/>
      <w:lvlJc w:val="left"/>
      <w:pPr>
        <w:ind w:left="1287" w:hanging="360"/>
      </w:pPr>
      <w:rPr>
        <w:rFonts w:hint="default"/>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0">
    <w:nsid w:val="659D789D"/>
    <w:multiLevelType w:val="multilevel"/>
    <w:tmpl w:val="659D789D"/>
    <w:lvl w:ilvl="0" w:tentative="0">
      <w:start w:val="1"/>
      <w:numFmt w:val="bullet"/>
      <w:lvlText w:val=""/>
      <w:lvlJc w:val="left"/>
      <w:pPr>
        <w:ind w:left="2149" w:hanging="360"/>
      </w:pPr>
      <w:rPr>
        <w:rFonts w:hint="default" w:ascii="Symbol" w:hAnsi="Symbol"/>
      </w:rPr>
    </w:lvl>
    <w:lvl w:ilvl="1" w:tentative="0">
      <w:start w:val="1"/>
      <w:numFmt w:val="bullet"/>
      <w:lvlText w:val="o"/>
      <w:lvlJc w:val="left"/>
      <w:pPr>
        <w:ind w:left="2869" w:hanging="360"/>
      </w:pPr>
      <w:rPr>
        <w:rFonts w:hint="default" w:ascii="Courier New" w:hAnsi="Courier New" w:cs="Courier New"/>
      </w:rPr>
    </w:lvl>
    <w:lvl w:ilvl="2" w:tentative="0">
      <w:start w:val="1"/>
      <w:numFmt w:val="bullet"/>
      <w:lvlText w:val=""/>
      <w:lvlJc w:val="left"/>
      <w:pPr>
        <w:ind w:left="3589" w:hanging="360"/>
      </w:pPr>
      <w:rPr>
        <w:rFonts w:hint="default" w:ascii="Wingdings" w:hAnsi="Wingdings"/>
      </w:rPr>
    </w:lvl>
    <w:lvl w:ilvl="3" w:tentative="0">
      <w:start w:val="1"/>
      <w:numFmt w:val="bullet"/>
      <w:lvlText w:val=""/>
      <w:lvlJc w:val="left"/>
      <w:pPr>
        <w:ind w:left="4309" w:hanging="360"/>
      </w:pPr>
      <w:rPr>
        <w:rFonts w:hint="default" w:ascii="Symbol" w:hAnsi="Symbol"/>
      </w:rPr>
    </w:lvl>
    <w:lvl w:ilvl="4" w:tentative="0">
      <w:start w:val="1"/>
      <w:numFmt w:val="bullet"/>
      <w:lvlText w:val="o"/>
      <w:lvlJc w:val="left"/>
      <w:pPr>
        <w:ind w:left="5029" w:hanging="360"/>
      </w:pPr>
      <w:rPr>
        <w:rFonts w:hint="default" w:ascii="Courier New" w:hAnsi="Courier New" w:cs="Courier New"/>
      </w:rPr>
    </w:lvl>
    <w:lvl w:ilvl="5" w:tentative="0">
      <w:start w:val="1"/>
      <w:numFmt w:val="bullet"/>
      <w:lvlText w:val=""/>
      <w:lvlJc w:val="left"/>
      <w:pPr>
        <w:ind w:left="5749" w:hanging="360"/>
      </w:pPr>
      <w:rPr>
        <w:rFonts w:hint="default" w:ascii="Wingdings" w:hAnsi="Wingdings"/>
      </w:rPr>
    </w:lvl>
    <w:lvl w:ilvl="6" w:tentative="0">
      <w:start w:val="1"/>
      <w:numFmt w:val="bullet"/>
      <w:lvlText w:val=""/>
      <w:lvlJc w:val="left"/>
      <w:pPr>
        <w:ind w:left="6469" w:hanging="360"/>
      </w:pPr>
      <w:rPr>
        <w:rFonts w:hint="default" w:ascii="Symbol" w:hAnsi="Symbol"/>
      </w:rPr>
    </w:lvl>
    <w:lvl w:ilvl="7" w:tentative="0">
      <w:start w:val="1"/>
      <w:numFmt w:val="bullet"/>
      <w:lvlText w:val="o"/>
      <w:lvlJc w:val="left"/>
      <w:pPr>
        <w:ind w:left="7189" w:hanging="360"/>
      </w:pPr>
      <w:rPr>
        <w:rFonts w:hint="default" w:ascii="Courier New" w:hAnsi="Courier New" w:cs="Courier New"/>
      </w:rPr>
    </w:lvl>
    <w:lvl w:ilvl="8" w:tentative="0">
      <w:start w:val="1"/>
      <w:numFmt w:val="bullet"/>
      <w:lvlText w:val=""/>
      <w:lvlJc w:val="left"/>
      <w:pPr>
        <w:ind w:left="7909" w:hanging="360"/>
      </w:pPr>
      <w:rPr>
        <w:rFonts w:hint="default" w:ascii="Wingdings" w:hAnsi="Wingdings"/>
      </w:rPr>
    </w:lvl>
  </w:abstractNum>
  <w:abstractNum w:abstractNumId="11">
    <w:nsid w:val="66C14C58"/>
    <w:multiLevelType w:val="multilevel"/>
    <w:tmpl w:val="66C14C58"/>
    <w:lvl w:ilvl="0" w:tentative="0">
      <w:start w:val="1"/>
      <w:numFmt w:val="russianLower"/>
      <w:lvlText w:val="%1)"/>
      <w:lvlJc w:val="left"/>
      <w:pPr>
        <w:ind w:left="1260" w:hanging="360"/>
      </w:pPr>
      <w:rPr>
        <w:rFonts w:hint="default"/>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12">
    <w:nsid w:val="6A383798"/>
    <w:multiLevelType w:val="multilevel"/>
    <w:tmpl w:val="6A383798"/>
    <w:lvl w:ilvl="0" w:tentative="0">
      <w:start w:val="1"/>
      <w:numFmt w:val="russianLower"/>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3">
    <w:nsid w:val="6B2C4DE7"/>
    <w:multiLevelType w:val="multilevel"/>
    <w:tmpl w:val="6B2C4DE7"/>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4">
    <w:nsid w:val="72A85F35"/>
    <w:multiLevelType w:val="multilevel"/>
    <w:tmpl w:val="72A85F35"/>
    <w:lvl w:ilvl="0" w:tentative="0">
      <w:start w:val="1"/>
      <w:numFmt w:val="russianLower"/>
      <w:lvlText w:val="%1)"/>
      <w:lvlJc w:val="left"/>
      <w:pPr>
        <w:ind w:left="1920" w:hanging="360"/>
      </w:pPr>
      <w:rPr>
        <w:rFonts w:hint="default"/>
      </w:rPr>
    </w:lvl>
    <w:lvl w:ilvl="1" w:tentative="0">
      <w:start w:val="1"/>
      <w:numFmt w:val="lowerLetter"/>
      <w:lvlText w:val="%2."/>
      <w:lvlJc w:val="left"/>
      <w:pPr>
        <w:ind w:left="2640" w:hanging="360"/>
      </w:pPr>
    </w:lvl>
    <w:lvl w:ilvl="2" w:tentative="0">
      <w:start w:val="1"/>
      <w:numFmt w:val="lowerRoman"/>
      <w:lvlText w:val="%3."/>
      <w:lvlJc w:val="right"/>
      <w:pPr>
        <w:ind w:left="3360" w:hanging="180"/>
      </w:pPr>
    </w:lvl>
    <w:lvl w:ilvl="3" w:tentative="0">
      <w:start w:val="1"/>
      <w:numFmt w:val="decimal"/>
      <w:lvlText w:val="%4."/>
      <w:lvlJc w:val="left"/>
      <w:pPr>
        <w:ind w:left="4080" w:hanging="360"/>
      </w:pPr>
    </w:lvl>
    <w:lvl w:ilvl="4" w:tentative="0">
      <w:start w:val="1"/>
      <w:numFmt w:val="lowerLetter"/>
      <w:lvlText w:val="%5."/>
      <w:lvlJc w:val="left"/>
      <w:pPr>
        <w:ind w:left="4800" w:hanging="360"/>
      </w:pPr>
    </w:lvl>
    <w:lvl w:ilvl="5" w:tentative="0">
      <w:start w:val="1"/>
      <w:numFmt w:val="lowerRoman"/>
      <w:lvlText w:val="%6."/>
      <w:lvlJc w:val="right"/>
      <w:pPr>
        <w:ind w:left="5520" w:hanging="180"/>
      </w:pPr>
    </w:lvl>
    <w:lvl w:ilvl="6" w:tentative="0">
      <w:start w:val="1"/>
      <w:numFmt w:val="decimal"/>
      <w:lvlText w:val="%7."/>
      <w:lvlJc w:val="left"/>
      <w:pPr>
        <w:ind w:left="6240" w:hanging="360"/>
      </w:pPr>
    </w:lvl>
    <w:lvl w:ilvl="7" w:tentative="0">
      <w:start w:val="1"/>
      <w:numFmt w:val="lowerLetter"/>
      <w:lvlText w:val="%8."/>
      <w:lvlJc w:val="left"/>
      <w:pPr>
        <w:ind w:left="6960" w:hanging="360"/>
      </w:pPr>
    </w:lvl>
    <w:lvl w:ilvl="8" w:tentative="0">
      <w:start w:val="1"/>
      <w:numFmt w:val="lowerRoman"/>
      <w:lvlText w:val="%9."/>
      <w:lvlJc w:val="right"/>
      <w:pPr>
        <w:ind w:left="7680" w:hanging="180"/>
      </w:pPr>
    </w:lvl>
  </w:abstractNum>
  <w:abstractNum w:abstractNumId="15">
    <w:nsid w:val="7A927A14"/>
    <w:multiLevelType w:val="multilevel"/>
    <w:tmpl w:val="7A927A14"/>
    <w:lvl w:ilvl="0" w:tentative="0">
      <w:start w:val="1"/>
      <w:numFmt w:val="decimal"/>
      <w:lvlText w:val="%1."/>
      <w:lvlJc w:val="left"/>
      <w:pPr>
        <w:ind w:left="1211" w:hanging="360"/>
      </w:pPr>
      <w:rPr>
        <w:b/>
        <w:bCs w:val="0"/>
      </w:rPr>
    </w:lvl>
    <w:lvl w:ilvl="1" w:tentative="0">
      <w:start w:val="1"/>
      <w:numFmt w:val="decimal"/>
      <w:isLgl/>
      <w:lvlText w:val="%1.%2."/>
      <w:lvlJc w:val="left"/>
      <w:pPr>
        <w:ind w:left="1211" w:hanging="360"/>
      </w:pPr>
      <w:rPr>
        <w:rFonts w:hint="default"/>
      </w:rPr>
    </w:lvl>
    <w:lvl w:ilvl="2" w:tentative="0">
      <w:start w:val="1"/>
      <w:numFmt w:val="decimal"/>
      <w:isLgl/>
      <w:lvlText w:val="%1.%2.%3."/>
      <w:lvlJc w:val="left"/>
      <w:pPr>
        <w:ind w:left="1571" w:hanging="720"/>
      </w:pPr>
      <w:rPr>
        <w:rFonts w:hint="default"/>
      </w:rPr>
    </w:lvl>
    <w:lvl w:ilvl="3" w:tentative="0">
      <w:start w:val="1"/>
      <w:numFmt w:val="decimal"/>
      <w:isLgl/>
      <w:lvlText w:val="%1.%2.%3.%4."/>
      <w:lvlJc w:val="left"/>
      <w:pPr>
        <w:ind w:left="1571" w:hanging="720"/>
      </w:pPr>
      <w:rPr>
        <w:rFonts w:hint="default"/>
      </w:rPr>
    </w:lvl>
    <w:lvl w:ilvl="4" w:tentative="0">
      <w:start w:val="1"/>
      <w:numFmt w:val="decimal"/>
      <w:isLgl/>
      <w:lvlText w:val="%1.%2.%3.%4.%5."/>
      <w:lvlJc w:val="left"/>
      <w:pPr>
        <w:ind w:left="1931" w:hanging="1080"/>
      </w:pPr>
      <w:rPr>
        <w:rFonts w:hint="default"/>
      </w:rPr>
    </w:lvl>
    <w:lvl w:ilvl="5" w:tentative="0">
      <w:start w:val="1"/>
      <w:numFmt w:val="decimal"/>
      <w:isLgl/>
      <w:lvlText w:val="%1.%2.%3.%4.%5.%6."/>
      <w:lvlJc w:val="left"/>
      <w:pPr>
        <w:ind w:left="1931" w:hanging="1080"/>
      </w:pPr>
      <w:rPr>
        <w:rFonts w:hint="default"/>
      </w:rPr>
    </w:lvl>
    <w:lvl w:ilvl="6" w:tentative="0">
      <w:start w:val="1"/>
      <w:numFmt w:val="decimal"/>
      <w:isLgl/>
      <w:lvlText w:val="%1.%2.%3.%4.%5.%6.%7."/>
      <w:lvlJc w:val="left"/>
      <w:pPr>
        <w:ind w:left="2291" w:hanging="1440"/>
      </w:pPr>
      <w:rPr>
        <w:rFonts w:hint="default"/>
      </w:rPr>
    </w:lvl>
    <w:lvl w:ilvl="7" w:tentative="0">
      <w:start w:val="1"/>
      <w:numFmt w:val="decimal"/>
      <w:isLgl/>
      <w:lvlText w:val="%1.%2.%3.%4.%5.%6.%7.%8."/>
      <w:lvlJc w:val="left"/>
      <w:pPr>
        <w:ind w:left="2291" w:hanging="1440"/>
      </w:pPr>
      <w:rPr>
        <w:rFonts w:hint="default"/>
      </w:rPr>
    </w:lvl>
    <w:lvl w:ilvl="8" w:tentative="0">
      <w:start w:val="1"/>
      <w:numFmt w:val="decimal"/>
      <w:isLgl/>
      <w:lvlText w:val="%1.%2.%3.%4.%5.%6.%7.%8.%9."/>
      <w:lvlJc w:val="left"/>
      <w:pPr>
        <w:ind w:left="2651" w:hanging="1800"/>
      </w:pPr>
      <w:rPr>
        <w:rFonts w:hint="default"/>
      </w:rPr>
    </w:lvl>
  </w:abstractNum>
  <w:abstractNum w:abstractNumId="16">
    <w:nsid w:val="7F424E5F"/>
    <w:multiLevelType w:val="multilevel"/>
    <w:tmpl w:val="7F424E5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5"/>
  </w:num>
  <w:num w:numId="2">
    <w:abstractNumId w:val="15"/>
  </w:num>
  <w:num w:numId="3">
    <w:abstractNumId w:val="0"/>
  </w:num>
  <w:num w:numId="4">
    <w:abstractNumId w:val="10"/>
  </w:num>
  <w:num w:numId="5">
    <w:abstractNumId w:val="6"/>
  </w:num>
  <w:num w:numId="6">
    <w:abstractNumId w:val="16"/>
  </w:num>
  <w:num w:numId="7">
    <w:abstractNumId w:val="2"/>
  </w:num>
  <w:num w:numId="8">
    <w:abstractNumId w:val="4"/>
  </w:num>
  <w:num w:numId="9">
    <w:abstractNumId w:val="1"/>
  </w:num>
  <w:num w:numId="10">
    <w:abstractNumId w:val="12"/>
  </w:num>
  <w:num w:numId="11">
    <w:abstractNumId w:val="8"/>
  </w:num>
  <w:num w:numId="12">
    <w:abstractNumId w:val="13"/>
  </w:num>
  <w:num w:numId="13">
    <w:abstractNumId w:val="9"/>
  </w:num>
  <w:num w:numId="14">
    <w:abstractNumId w:val="11"/>
  </w:num>
  <w:num w:numId="15">
    <w:abstractNumId w:val="1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documentProtection w:enforcement="0"/>
  <w:defaultTabStop w:val="708"/>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6D7"/>
    <w:rsid w:val="000C37C8"/>
    <w:rsid w:val="001247D7"/>
    <w:rsid w:val="00134203"/>
    <w:rsid w:val="001C5606"/>
    <w:rsid w:val="00246CBB"/>
    <w:rsid w:val="002B3E21"/>
    <w:rsid w:val="004C052B"/>
    <w:rsid w:val="004E4BA3"/>
    <w:rsid w:val="00500BBA"/>
    <w:rsid w:val="0055330C"/>
    <w:rsid w:val="00565C6A"/>
    <w:rsid w:val="005727C3"/>
    <w:rsid w:val="0058068D"/>
    <w:rsid w:val="005A5FEB"/>
    <w:rsid w:val="005B54D0"/>
    <w:rsid w:val="00703A05"/>
    <w:rsid w:val="007579C4"/>
    <w:rsid w:val="0081413F"/>
    <w:rsid w:val="008145BE"/>
    <w:rsid w:val="008645E8"/>
    <w:rsid w:val="00896579"/>
    <w:rsid w:val="009169D9"/>
    <w:rsid w:val="00960214"/>
    <w:rsid w:val="0099579B"/>
    <w:rsid w:val="009F69F0"/>
    <w:rsid w:val="00A34044"/>
    <w:rsid w:val="00AC7308"/>
    <w:rsid w:val="00B0564F"/>
    <w:rsid w:val="00B13815"/>
    <w:rsid w:val="00B81CB8"/>
    <w:rsid w:val="00BC16D7"/>
    <w:rsid w:val="00BD3EE6"/>
    <w:rsid w:val="00D77AB6"/>
    <w:rsid w:val="00E229E8"/>
    <w:rsid w:val="00ED1BBB"/>
    <w:rsid w:val="18150CE9"/>
    <w:rsid w:val="1B742851"/>
    <w:rsid w:val="21815EF5"/>
    <w:rsid w:val="24C51333"/>
    <w:rsid w:val="2E0C6396"/>
    <w:rsid w:val="36E76F3D"/>
    <w:rsid w:val="4318453B"/>
    <w:rsid w:val="47721ECA"/>
    <w:rsid w:val="49CC6925"/>
    <w:rsid w:val="4C6600E6"/>
    <w:rsid w:val="4C891322"/>
    <w:rsid w:val="55AB6B90"/>
    <w:rsid w:val="666C3D37"/>
    <w:rsid w:val="6B6A5A14"/>
    <w:rsid w:val="7D8113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Balloon Text"/>
    <w:basedOn w:val="1"/>
    <w:link w:val="8"/>
    <w:semiHidden/>
    <w:unhideWhenUsed/>
    <w:qFormat/>
    <w:uiPriority w:val="99"/>
    <w:pPr>
      <w:spacing w:after="0" w:line="240" w:lineRule="auto"/>
    </w:pPr>
    <w:rPr>
      <w:rFonts w:ascii="Tahoma" w:hAnsi="Tahoma" w:cs="Tahoma"/>
      <w:sz w:val="16"/>
      <w:szCs w:val="16"/>
    </w:rPr>
  </w:style>
  <w:style w:type="paragraph" w:styleId="6">
    <w:name w:val="Normal (Web)"/>
    <w:qFormat/>
    <w:uiPriority w:val="0"/>
    <w:pPr>
      <w:spacing w:before="100" w:beforeAutospacing="1" w:after="100" w:afterAutospacing="1"/>
    </w:pPr>
    <w:rPr>
      <w:rFonts w:ascii="Times New Roman" w:hAnsi="Times New Roman" w:eastAsia="SimSun" w:cs="Times New Roman"/>
      <w:sz w:val="24"/>
      <w:szCs w:val="24"/>
      <w:lang w:val="en-US" w:eastAsia="zh-CN" w:bidi="ar-SA"/>
    </w:rPr>
  </w:style>
  <w:style w:type="paragraph" w:customStyle="1" w:styleId="7">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8">
    <w:name w:val="Текст выноски Знак"/>
    <w:basedOn w:val="2"/>
    <w:link w:val="5"/>
    <w:semiHidden/>
    <w:qFormat/>
    <w:uiPriority w:val="99"/>
    <w:rPr>
      <w:rFonts w:ascii="Tahoma" w:hAnsi="Tahoma" w:cs="Tahoma"/>
      <w:sz w:val="16"/>
      <w:szCs w:val="16"/>
    </w:rPr>
  </w:style>
  <w:style w:type="paragraph" w:customStyle="1" w:styleId="9">
    <w:name w:val="ConsPlusNormal"/>
    <w:qFormat/>
    <w:uiPriority w:val="0"/>
    <w:pPr>
      <w:widowControl w:val="0"/>
      <w:autoSpaceDE w:val="0"/>
      <w:autoSpaceDN w:val="0"/>
    </w:pPr>
    <w:rPr>
      <w:rFonts w:ascii="Calibri" w:hAnsi="Calibri" w:eastAsia="Times New Roman" w:cs="Calibri"/>
      <w:sz w:val="2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11</Pages>
  <Words>4296</Words>
  <Characters>24492</Characters>
  <Lines>204</Lines>
  <Paragraphs>57</Paragraphs>
  <TotalTime>2</TotalTime>
  <ScaleCrop>false</ScaleCrop>
  <LinksUpToDate>false</LinksUpToDate>
  <CharactersWithSpaces>28731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2024-06-20T08:22:00Z</dcterms:created>
  <dc:creator>Белов Иван Сергеевич</dc:creator>
  <cp:lastModifiedBy>Светлана</cp:lastModifiedBy>
  <cp:lastPrinted>2024-06-19T10:39:00Z</cp:lastPrinted>
  <dcterms:modified xsi:type="dcterms:W3CDTF">2024-06-23T19:04:04Z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E74F241A5AB2431DBF9E6217FA771451_13</vt:lpwstr>
  </property>
</Properties>
</file>